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FF" w:rsidRDefault="008008FF" w:rsidP="008008FF">
      <w:pPr>
        <w:spacing w:line="0" w:lineRule="atLeast"/>
        <w:ind w:right="60"/>
        <w:jc w:val="center"/>
        <w:rPr>
          <w:rFonts w:ascii="Arial" w:eastAsia="Arial" w:hAnsi="Arial"/>
          <w:b/>
          <w:sz w:val="28"/>
        </w:rPr>
      </w:pPr>
      <w:r>
        <w:rPr>
          <w:noProof/>
          <w:lang w:eastAsia="fr-FR"/>
        </w:rPr>
        <w:drawing>
          <wp:anchor distT="0" distB="0" distL="114300" distR="114300" simplePos="0" relativeHeight="251660288" behindDoc="1" locked="0" layoutInCell="1" allowOverlap="1">
            <wp:simplePos x="0" y="0"/>
            <wp:positionH relativeFrom="page">
              <wp:posOffset>358486</wp:posOffset>
            </wp:positionH>
            <wp:positionV relativeFrom="page">
              <wp:posOffset>235528</wp:posOffset>
            </wp:positionV>
            <wp:extent cx="511175" cy="505691"/>
            <wp:effectExtent l="19050" t="0" r="3175" b="0"/>
            <wp:wrapNone/>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511175" cy="505691"/>
                    </a:xfrm>
                    <a:prstGeom prst="rect">
                      <a:avLst/>
                    </a:prstGeom>
                    <a:noFill/>
                  </pic:spPr>
                </pic:pic>
              </a:graphicData>
            </a:graphic>
          </wp:anchor>
        </w:drawing>
      </w:r>
      <w:r>
        <w:rPr>
          <w:rFonts w:ascii="Arial" w:eastAsia="Arial" w:hAnsi="Arial"/>
          <w:b/>
          <w:sz w:val="28"/>
        </w:rPr>
        <w:t>FICHE DE RENSEIGNEMENTS</w:t>
      </w:r>
    </w:p>
    <w:p w:rsidR="008008FF" w:rsidRDefault="008008FF" w:rsidP="008008FF">
      <w:pPr>
        <w:spacing w:line="50" w:lineRule="exact"/>
      </w:pPr>
    </w:p>
    <w:p w:rsidR="008008FF" w:rsidRDefault="008008FF" w:rsidP="008008FF">
      <w:pPr>
        <w:spacing w:line="0" w:lineRule="atLeast"/>
        <w:ind w:right="-39"/>
        <w:jc w:val="center"/>
        <w:rPr>
          <w:rFonts w:ascii="Arial" w:eastAsia="Arial" w:hAnsi="Arial"/>
          <w:b/>
        </w:rPr>
      </w:pPr>
      <w:r>
        <w:rPr>
          <w:rFonts w:ascii="Arial" w:eastAsia="Arial" w:hAnsi="Arial"/>
          <w:b/>
        </w:rPr>
        <w:t>Information des familles</w:t>
      </w:r>
    </w:p>
    <w:p w:rsidR="008008FF" w:rsidRDefault="008008FF" w:rsidP="008008FF">
      <w:pPr>
        <w:spacing w:line="0" w:lineRule="atLeast"/>
        <w:rPr>
          <w:rFonts w:ascii="Arial" w:eastAsia="Arial" w:hAnsi="Arial"/>
          <w:b/>
          <w:sz w:val="22"/>
        </w:rPr>
      </w:pPr>
      <w:r>
        <w:rPr>
          <w:rFonts w:ascii="Arial" w:eastAsia="Arial" w:hAnsi="Arial"/>
          <w:b/>
          <w:sz w:val="22"/>
        </w:rPr>
        <w:t>A quoi sert cette fiche ?</w:t>
      </w:r>
    </w:p>
    <w:p w:rsidR="008008FF" w:rsidRDefault="008008FF" w:rsidP="008008FF">
      <w:pPr>
        <w:spacing w:line="197" w:lineRule="exact"/>
      </w:pPr>
    </w:p>
    <w:p w:rsidR="008008FF" w:rsidRDefault="008008FF" w:rsidP="008008FF">
      <w:pPr>
        <w:spacing w:line="245" w:lineRule="auto"/>
        <w:jc w:val="both"/>
        <w:rPr>
          <w:rFonts w:ascii="Arial" w:eastAsia="Arial" w:hAnsi="Arial"/>
          <w:sz w:val="16"/>
        </w:rPr>
      </w:pPr>
      <w:r>
        <w:rPr>
          <w:rFonts w:ascii="Arial" w:eastAsia="Arial" w:hAnsi="Arial"/>
          <w:sz w:val="16"/>
        </w:rPr>
        <w:t>Les renseignements demandés sur cette fiche sont indispensables à l’établissement pour gérer la scolarité de votre enfant (inscription, changement d’établissement, affectation, inscription aux examens, etc.) et pour vous contacter à tout moment, en particulier en cas d’urgence.</w:t>
      </w:r>
    </w:p>
    <w:p w:rsidR="008008FF" w:rsidRDefault="008008FF" w:rsidP="008008FF">
      <w:pPr>
        <w:spacing w:line="172"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Ces informations sont également utiles à l’académie et au ministère pour mieux connaître les établissements et contribuer à leur bon fonctionnement.</w:t>
      </w:r>
    </w:p>
    <w:p w:rsidR="008008FF" w:rsidRDefault="008008FF" w:rsidP="008008FF">
      <w:pPr>
        <w:spacing w:line="147" w:lineRule="exact"/>
      </w:pPr>
    </w:p>
    <w:p w:rsidR="008008FF" w:rsidRDefault="008008FF" w:rsidP="008008FF">
      <w:pPr>
        <w:spacing w:line="277" w:lineRule="auto"/>
        <w:ind w:right="20"/>
        <w:jc w:val="both"/>
        <w:rPr>
          <w:rFonts w:ascii="Arial" w:eastAsia="Arial" w:hAnsi="Arial"/>
          <w:b/>
          <w:sz w:val="16"/>
        </w:rPr>
      </w:pPr>
      <w:r>
        <w:rPr>
          <w:rFonts w:ascii="Arial" w:eastAsia="Arial" w:hAnsi="Arial"/>
          <w:b/>
          <w:sz w:val="16"/>
        </w:rPr>
        <w:t>C’est pourquoi il est important de remplir cette fiche avec soin et de signaler dès que possible à l’établissement tout changement intervenant en cours d’année.</w:t>
      </w:r>
    </w:p>
    <w:p w:rsidR="008008FF" w:rsidRDefault="008008FF" w:rsidP="008008FF">
      <w:pPr>
        <w:spacing w:line="0" w:lineRule="atLeast"/>
        <w:rPr>
          <w:rFonts w:ascii="Arial" w:eastAsia="Arial" w:hAnsi="Arial"/>
          <w:b/>
          <w:sz w:val="22"/>
        </w:rPr>
      </w:pPr>
    </w:p>
    <w:p w:rsidR="008008FF" w:rsidRDefault="008008FF" w:rsidP="008008FF">
      <w:pPr>
        <w:spacing w:line="0" w:lineRule="atLeast"/>
        <w:rPr>
          <w:rFonts w:ascii="Arial" w:eastAsia="Arial" w:hAnsi="Arial"/>
          <w:b/>
          <w:sz w:val="22"/>
        </w:rPr>
      </w:pPr>
      <w:r>
        <w:rPr>
          <w:rFonts w:ascii="Arial" w:eastAsia="Arial" w:hAnsi="Arial"/>
          <w:b/>
          <w:sz w:val="22"/>
        </w:rPr>
        <w:t>Qu’est-ce que l’application Siècle ?</w:t>
      </w:r>
    </w:p>
    <w:p w:rsidR="008008FF" w:rsidRDefault="008008FF" w:rsidP="008008FF">
      <w:pPr>
        <w:spacing w:line="177" w:lineRule="exact"/>
      </w:pPr>
    </w:p>
    <w:p w:rsidR="008008FF" w:rsidRDefault="008008FF" w:rsidP="008008FF">
      <w:pPr>
        <w:spacing w:line="252" w:lineRule="auto"/>
        <w:ind w:right="20"/>
        <w:jc w:val="both"/>
        <w:rPr>
          <w:rFonts w:ascii="Arial" w:eastAsia="Arial" w:hAnsi="Arial"/>
          <w:sz w:val="16"/>
        </w:rPr>
      </w:pPr>
      <w:r>
        <w:rPr>
          <w:rFonts w:ascii="Arial" w:eastAsia="Arial" w:hAnsi="Arial"/>
          <w:sz w:val="16"/>
        </w:rPr>
        <w:t xml:space="preserve">Les informations que vous fournissez au moyen de cette fiche sont enregistrées par l’établissement dans </w:t>
      </w:r>
      <w:r>
        <w:rPr>
          <w:rFonts w:ascii="Arial" w:eastAsia="Arial" w:hAnsi="Arial"/>
          <w:b/>
          <w:sz w:val="16"/>
        </w:rPr>
        <w:t>Siècle</w:t>
      </w:r>
      <w:r>
        <w:rPr>
          <w:rFonts w:ascii="Arial" w:eastAsia="Arial" w:hAnsi="Arial"/>
          <w:sz w:val="16"/>
        </w:rPr>
        <w:t xml:space="preserve"> (système d'information pour les élèves des collèges, des lycées et pour les établissements) dont la finalité principale est la gestion administrative, pédagogique et financière des élèves, des apprentis et des étudiants scolarisés dans les collèges, les lycées ou les établissements régionaux d’enseignement adapté. Ce traitement a également une finalité de pilotage aux niveaux national et académique.</w:t>
      </w:r>
    </w:p>
    <w:p w:rsidR="008008FF" w:rsidRDefault="008008FF" w:rsidP="008008FF">
      <w:pPr>
        <w:spacing w:line="167" w:lineRule="exact"/>
      </w:pPr>
    </w:p>
    <w:p w:rsidR="008008FF" w:rsidRDefault="008008FF" w:rsidP="008008FF">
      <w:pPr>
        <w:spacing w:line="245" w:lineRule="auto"/>
        <w:ind w:right="20"/>
        <w:jc w:val="both"/>
        <w:rPr>
          <w:rFonts w:ascii="Arial" w:eastAsia="Arial" w:hAnsi="Arial"/>
          <w:sz w:val="16"/>
        </w:rPr>
      </w:pPr>
      <w:r>
        <w:rPr>
          <w:rFonts w:ascii="Arial" w:eastAsia="Arial" w:hAnsi="Arial"/>
          <w:sz w:val="16"/>
        </w:rPr>
        <w:t>Siècle constitue un traitement de données à caractère personnel mis en œuvre par le ministre de l’éducation nationale et de la jeunesse pour l’exécution d’une mission d’intérêt public au sens du e) de l’article 6 du règlement général (UE) 2016/679 du Parlement européen et du Conseil du 27 avril 2016 sur la protection des données (RGPD).</w:t>
      </w:r>
    </w:p>
    <w:p w:rsidR="008008FF" w:rsidRDefault="008008FF" w:rsidP="008008FF">
      <w:pPr>
        <w:spacing w:line="173"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Le ministère s’engage à traiter vos données à caractère personnel dans le respect de la loi n°78-17 du 6 janvier 1978 modifiée relative à l'informatique, aux fichiers et aux libertés, ainsi que du RGPD.</w:t>
      </w:r>
    </w:p>
    <w:p w:rsidR="008008FF" w:rsidRDefault="008008FF" w:rsidP="008008FF">
      <w:pPr>
        <w:spacing w:line="167" w:lineRule="exact"/>
      </w:pPr>
    </w:p>
    <w:p w:rsidR="008008FF" w:rsidRDefault="008008FF" w:rsidP="008008FF">
      <w:pPr>
        <w:spacing w:line="251" w:lineRule="auto"/>
        <w:ind w:right="20"/>
        <w:jc w:val="both"/>
        <w:rPr>
          <w:rFonts w:ascii="Arial" w:eastAsia="Arial" w:hAnsi="Arial"/>
          <w:sz w:val="16"/>
        </w:rPr>
      </w:pPr>
      <w:r>
        <w:rPr>
          <w:rFonts w:ascii="Arial" w:eastAsia="Arial" w:hAnsi="Arial"/>
          <w:sz w:val="16"/>
        </w:rPr>
        <w:t>Outre les données collectées au moyen de cette fiche, l’établissement peut saisir dans Siècle des données relatives aux bourses, à la vie scolaire, aux évaluations, à l’orientation et à la gestion financière de votre enfant.</w:t>
      </w:r>
    </w:p>
    <w:p w:rsidR="008008FF" w:rsidRDefault="008008FF" w:rsidP="008008FF">
      <w:pPr>
        <w:spacing w:line="167" w:lineRule="exact"/>
      </w:pPr>
    </w:p>
    <w:p w:rsidR="008008FF" w:rsidRDefault="008008FF" w:rsidP="008008FF">
      <w:pPr>
        <w:tabs>
          <w:tab w:val="left" w:pos="1840"/>
          <w:tab w:val="left" w:pos="4260"/>
          <w:tab w:val="left" w:pos="5980"/>
          <w:tab w:val="left" w:pos="7760"/>
          <w:tab w:val="left" w:pos="9900"/>
        </w:tabs>
        <w:spacing w:line="0" w:lineRule="atLeast"/>
        <w:rPr>
          <w:rFonts w:ascii="Arial" w:eastAsia="Arial" w:hAnsi="Arial"/>
          <w:sz w:val="14"/>
        </w:rPr>
      </w:pPr>
      <w:r>
        <w:rPr>
          <w:rFonts w:ascii="Arial" w:eastAsia="Arial" w:hAnsi="Arial"/>
          <w:sz w:val="16"/>
        </w:rPr>
        <w:t>Sont destinataires de ces</w:t>
      </w:r>
      <w:r>
        <w:tab/>
      </w:r>
      <w:r>
        <w:rPr>
          <w:rFonts w:ascii="Arial" w:eastAsia="Arial" w:hAnsi="Arial"/>
          <w:sz w:val="16"/>
        </w:rPr>
        <w:t>données</w:t>
      </w:r>
      <w:r>
        <w:tab/>
      </w:r>
      <w:r>
        <w:rPr>
          <w:rFonts w:ascii="Arial" w:eastAsia="Arial" w:hAnsi="Arial"/>
          <w:sz w:val="14"/>
        </w:rPr>
        <w:t>:</w:t>
      </w:r>
    </w:p>
    <w:p w:rsidR="008008FF" w:rsidRDefault="008008FF" w:rsidP="008008FF">
      <w:pPr>
        <w:spacing w:line="30" w:lineRule="exact"/>
      </w:pPr>
    </w:p>
    <w:p w:rsidR="008008FF" w:rsidRDefault="008008FF" w:rsidP="008008FF">
      <w:pPr>
        <w:numPr>
          <w:ilvl w:val="1"/>
          <w:numId w:val="1"/>
        </w:numPr>
        <w:tabs>
          <w:tab w:val="clear" w:pos="576"/>
          <w:tab w:val="left" w:pos="203"/>
        </w:tabs>
        <w:suppressAutoHyphens w:val="0"/>
        <w:spacing w:line="247" w:lineRule="auto"/>
        <w:ind w:left="0" w:firstLine="73"/>
        <w:jc w:val="both"/>
        <w:rPr>
          <w:rFonts w:ascii="Arial" w:eastAsia="Arial" w:hAnsi="Arial"/>
          <w:sz w:val="16"/>
        </w:rPr>
      </w:pPr>
      <w:r>
        <w:rPr>
          <w:rFonts w:ascii="Arial" w:eastAsia="Arial" w:hAnsi="Arial"/>
          <w:b/>
          <w:sz w:val="16"/>
        </w:rPr>
        <w:t xml:space="preserve">Au niveau de l'établissement </w:t>
      </w:r>
      <w:r>
        <w:rPr>
          <w:rFonts w:ascii="Arial" w:eastAsia="Arial" w:hAnsi="Arial"/>
          <w:sz w:val="16"/>
        </w:rPr>
        <w:t>: le chef d’établissement et son adjoint, les agents administratifs habilités chargés de la gestion des</w:t>
      </w:r>
      <w:r>
        <w:rPr>
          <w:rFonts w:ascii="Arial" w:eastAsia="Arial" w:hAnsi="Arial"/>
          <w:b/>
          <w:sz w:val="16"/>
        </w:rPr>
        <w:t xml:space="preserve"> </w:t>
      </w:r>
      <w:r>
        <w:rPr>
          <w:rFonts w:ascii="Arial" w:eastAsia="Arial" w:hAnsi="Arial"/>
          <w:sz w:val="16"/>
        </w:rPr>
        <w:t>dossiers, les conseillers principaux d’éducation, les assistants d’éducation, les enseignants et les psychologues de l’éducation nationale ; dans le cadre des élections des parents d’élèves, les représentants des associations de parents d’élèves sont destinataires des nom, prénom et sexe des élèves et des apprentis ainsi que des données d’identification et de l’adresse de leurs responsables lorsque ces derniers y consentent.</w:t>
      </w:r>
    </w:p>
    <w:p w:rsidR="008008FF" w:rsidRDefault="008008FF" w:rsidP="008008FF">
      <w:pPr>
        <w:spacing w:line="1" w:lineRule="exact"/>
        <w:rPr>
          <w:rFonts w:ascii="Arial" w:eastAsia="Arial" w:hAnsi="Arial"/>
          <w:sz w:val="16"/>
        </w:rPr>
      </w:pPr>
    </w:p>
    <w:p w:rsidR="008008FF" w:rsidRDefault="008008FF" w:rsidP="008008FF">
      <w:pPr>
        <w:numPr>
          <w:ilvl w:val="1"/>
          <w:numId w:val="1"/>
        </w:numPr>
        <w:tabs>
          <w:tab w:val="clear" w:pos="576"/>
          <w:tab w:val="left" w:pos="194"/>
        </w:tabs>
        <w:suppressAutoHyphens w:val="0"/>
        <w:spacing w:line="0" w:lineRule="atLeast"/>
        <w:ind w:left="0" w:right="20" w:firstLine="69"/>
        <w:rPr>
          <w:rFonts w:ascii="Arial" w:eastAsia="Arial" w:hAnsi="Arial"/>
          <w:sz w:val="16"/>
        </w:rPr>
      </w:pPr>
      <w:r>
        <w:rPr>
          <w:rFonts w:ascii="Arial" w:eastAsia="Arial" w:hAnsi="Arial"/>
          <w:b/>
          <w:sz w:val="16"/>
        </w:rPr>
        <w:t xml:space="preserve">Au niveau départemental </w:t>
      </w:r>
      <w:r>
        <w:rPr>
          <w:rFonts w:ascii="Arial" w:eastAsia="Arial" w:hAnsi="Arial"/>
          <w:sz w:val="16"/>
        </w:rPr>
        <w:t>: le directeur académique des services de l’éducation nationale et les inspecteurs de l’éducation nationale</w:t>
      </w:r>
      <w:r>
        <w:rPr>
          <w:rFonts w:ascii="Arial" w:eastAsia="Arial" w:hAnsi="Arial"/>
          <w:b/>
          <w:sz w:val="16"/>
        </w:rPr>
        <w:t xml:space="preserve"> </w:t>
      </w:r>
      <w:r>
        <w:rPr>
          <w:rFonts w:ascii="Arial" w:eastAsia="Arial" w:hAnsi="Arial"/>
          <w:sz w:val="16"/>
        </w:rPr>
        <w:t>chargés de l’information et de l’orientation.</w:t>
      </w:r>
    </w:p>
    <w:p w:rsidR="008008FF" w:rsidRDefault="008008FF" w:rsidP="008008FF">
      <w:pPr>
        <w:numPr>
          <w:ilvl w:val="1"/>
          <w:numId w:val="1"/>
        </w:numPr>
        <w:tabs>
          <w:tab w:val="clear" w:pos="576"/>
          <w:tab w:val="left" w:pos="205"/>
        </w:tabs>
        <w:suppressAutoHyphens w:val="0"/>
        <w:spacing w:line="0" w:lineRule="atLeast"/>
        <w:ind w:left="0" w:right="20" w:firstLine="74"/>
        <w:jc w:val="both"/>
        <w:rPr>
          <w:rFonts w:ascii="Arial" w:eastAsia="Arial" w:hAnsi="Arial"/>
          <w:sz w:val="16"/>
        </w:rPr>
      </w:pPr>
      <w:r>
        <w:rPr>
          <w:rFonts w:ascii="Arial" w:eastAsia="Arial" w:hAnsi="Arial"/>
          <w:b/>
          <w:sz w:val="16"/>
        </w:rPr>
        <w:t xml:space="preserve">Au niveau académique </w:t>
      </w:r>
      <w:r>
        <w:rPr>
          <w:rFonts w:ascii="Arial" w:eastAsia="Arial" w:hAnsi="Arial"/>
          <w:sz w:val="16"/>
        </w:rPr>
        <w:t>: les agents habilités des services de gestion, des services académiques d’information et d’orientation, des</w:t>
      </w:r>
      <w:r>
        <w:rPr>
          <w:rFonts w:ascii="Arial" w:eastAsia="Arial" w:hAnsi="Arial"/>
          <w:b/>
          <w:sz w:val="16"/>
        </w:rPr>
        <w:t xml:space="preserve"> </w:t>
      </w:r>
      <w:r>
        <w:rPr>
          <w:rFonts w:ascii="Arial" w:eastAsia="Arial" w:hAnsi="Arial"/>
          <w:sz w:val="16"/>
        </w:rPr>
        <w:t>services statistiques académiques et des services académiques des bourses et les agents habilités de la mission de lutte contre le décrochage scolaire.</w:t>
      </w:r>
    </w:p>
    <w:p w:rsidR="008008FF" w:rsidRDefault="008008FF" w:rsidP="008008FF">
      <w:pPr>
        <w:numPr>
          <w:ilvl w:val="0"/>
          <w:numId w:val="1"/>
        </w:numPr>
        <w:tabs>
          <w:tab w:val="clear" w:pos="0"/>
          <w:tab w:val="left" w:pos="158"/>
        </w:tabs>
        <w:suppressAutoHyphens w:val="0"/>
        <w:spacing w:line="0" w:lineRule="atLeast"/>
        <w:ind w:left="0" w:firstLine="51"/>
        <w:jc w:val="both"/>
        <w:rPr>
          <w:rFonts w:ascii="Arial" w:eastAsia="Arial" w:hAnsi="Arial"/>
          <w:sz w:val="16"/>
        </w:rPr>
      </w:pPr>
      <w:r>
        <w:rPr>
          <w:rFonts w:ascii="Arial" w:eastAsia="Arial" w:hAnsi="Arial"/>
          <w:b/>
          <w:sz w:val="16"/>
        </w:rPr>
        <w:t xml:space="preserve">Dans les centres d’information et d’orientation </w:t>
      </w:r>
      <w:r>
        <w:rPr>
          <w:rFonts w:ascii="Arial" w:eastAsia="Arial" w:hAnsi="Arial"/>
          <w:sz w:val="16"/>
        </w:rPr>
        <w:t>: les directeurs des centres d’information et d’orientation du ressort des établissements,</w:t>
      </w:r>
      <w:r>
        <w:rPr>
          <w:rFonts w:ascii="Arial" w:eastAsia="Arial" w:hAnsi="Arial"/>
          <w:b/>
          <w:sz w:val="16"/>
        </w:rPr>
        <w:t xml:space="preserve"> </w:t>
      </w:r>
      <w:r>
        <w:rPr>
          <w:rFonts w:ascii="Arial" w:eastAsia="Arial" w:hAnsi="Arial"/>
          <w:sz w:val="16"/>
        </w:rPr>
        <w:t>les psychologues de l’éducation nationale et les personnels administratifs habilités par les directeurs des centres d’information et d’orientation.</w:t>
      </w:r>
    </w:p>
    <w:p w:rsidR="008008FF" w:rsidRDefault="008008FF" w:rsidP="008008FF">
      <w:pPr>
        <w:numPr>
          <w:ilvl w:val="0"/>
          <w:numId w:val="1"/>
        </w:numPr>
        <w:tabs>
          <w:tab w:val="clear" w:pos="0"/>
          <w:tab w:val="left" w:pos="140"/>
        </w:tabs>
        <w:suppressAutoHyphens w:val="0"/>
        <w:spacing w:line="0" w:lineRule="atLeast"/>
        <w:ind w:left="140" w:hanging="96"/>
        <w:rPr>
          <w:rFonts w:ascii="Arial" w:eastAsia="Arial" w:hAnsi="Arial"/>
          <w:sz w:val="16"/>
        </w:rPr>
      </w:pPr>
      <w:r>
        <w:rPr>
          <w:rFonts w:ascii="Arial" w:eastAsia="Arial" w:hAnsi="Arial"/>
          <w:b/>
          <w:sz w:val="16"/>
        </w:rPr>
        <w:t xml:space="preserve">Au sein des collectivités territoriales </w:t>
      </w:r>
      <w:r>
        <w:rPr>
          <w:rFonts w:ascii="Arial" w:eastAsia="Arial" w:hAnsi="Arial"/>
          <w:sz w:val="16"/>
        </w:rPr>
        <w:t>:</w:t>
      </w:r>
    </w:p>
    <w:p w:rsidR="008008FF" w:rsidRDefault="008008FF" w:rsidP="008008FF">
      <w:pPr>
        <w:spacing w:line="8" w:lineRule="exact"/>
        <w:rPr>
          <w:rFonts w:ascii="Arial" w:eastAsia="Arial" w:hAnsi="Arial"/>
          <w:sz w:val="16"/>
        </w:rPr>
      </w:pPr>
    </w:p>
    <w:p w:rsidR="008008FF" w:rsidRDefault="008008FF" w:rsidP="008008FF">
      <w:pPr>
        <w:numPr>
          <w:ilvl w:val="2"/>
          <w:numId w:val="1"/>
        </w:numPr>
        <w:tabs>
          <w:tab w:val="clear" w:pos="0"/>
          <w:tab w:val="left" w:pos="298"/>
        </w:tabs>
        <w:suppressAutoHyphens w:val="0"/>
        <w:spacing w:line="0" w:lineRule="atLeast"/>
        <w:ind w:left="0" w:right="20" w:firstLine="196"/>
        <w:rPr>
          <w:rFonts w:ascii="Arial" w:eastAsia="Arial" w:hAnsi="Arial"/>
          <w:sz w:val="16"/>
        </w:rPr>
      </w:pPr>
      <w:r>
        <w:rPr>
          <w:rFonts w:ascii="Arial" w:eastAsia="Arial" w:hAnsi="Arial"/>
          <w:sz w:val="16"/>
        </w:rPr>
        <w:t xml:space="preserve">dans le cadre du contrôle de l’obligation scolaire, les maires des communes de résidence des élèves et des apprentis sont destinataires des </w:t>
      </w:r>
      <w:proofErr w:type="gramStart"/>
      <w:r>
        <w:rPr>
          <w:rFonts w:ascii="Arial" w:eastAsia="Arial" w:hAnsi="Arial"/>
          <w:sz w:val="16"/>
        </w:rPr>
        <w:t>nom</w:t>
      </w:r>
      <w:proofErr w:type="gramEnd"/>
      <w:r>
        <w:rPr>
          <w:rFonts w:ascii="Arial" w:eastAsia="Arial" w:hAnsi="Arial"/>
          <w:sz w:val="16"/>
        </w:rPr>
        <w:t>, prénom, sexe et date de naissance des élèves et des apprentis ;</w:t>
      </w:r>
    </w:p>
    <w:p w:rsidR="008008FF" w:rsidRDefault="008008FF" w:rsidP="008008FF">
      <w:pPr>
        <w:numPr>
          <w:ilvl w:val="2"/>
          <w:numId w:val="1"/>
        </w:numPr>
        <w:tabs>
          <w:tab w:val="clear" w:pos="0"/>
          <w:tab w:val="left" w:pos="289"/>
        </w:tabs>
        <w:suppressAutoHyphens w:val="0"/>
        <w:spacing w:line="0" w:lineRule="atLeast"/>
        <w:ind w:left="0" w:right="20" w:firstLine="189"/>
        <w:jc w:val="both"/>
        <w:rPr>
          <w:rFonts w:ascii="Arial" w:eastAsia="Arial" w:hAnsi="Arial"/>
          <w:sz w:val="16"/>
        </w:rPr>
      </w:pPr>
      <w:r>
        <w:rPr>
          <w:rFonts w:ascii="Arial" w:eastAsia="Arial" w:hAnsi="Arial"/>
          <w:sz w:val="16"/>
        </w:rPr>
        <w:t>dans le cadre de conventions de partenariat relatives à l’octroi d’aide à la restauration, les agents habilités de la collectivité territoriale de rattachement sont destinataires des nom et prénom des élèves, apprentis et étudiants ainsi que des nom, prénom et adresse de leurs responsables ;</w:t>
      </w:r>
    </w:p>
    <w:p w:rsidR="008008FF" w:rsidRDefault="008008FF" w:rsidP="008008FF">
      <w:pPr>
        <w:numPr>
          <w:ilvl w:val="2"/>
          <w:numId w:val="1"/>
        </w:numPr>
        <w:tabs>
          <w:tab w:val="clear" w:pos="0"/>
          <w:tab w:val="left" w:pos="300"/>
        </w:tabs>
        <w:suppressAutoHyphens w:val="0"/>
        <w:spacing w:line="0" w:lineRule="atLeast"/>
        <w:ind w:left="0" w:firstLine="198"/>
        <w:jc w:val="both"/>
        <w:rPr>
          <w:rFonts w:ascii="Arial" w:eastAsia="Arial" w:hAnsi="Arial"/>
          <w:sz w:val="16"/>
        </w:rPr>
      </w:pPr>
      <w:r>
        <w:rPr>
          <w:rFonts w:ascii="Arial" w:eastAsia="Arial" w:hAnsi="Arial"/>
          <w:sz w:val="16"/>
        </w:rPr>
        <w:t>dans le cadre de l’attribution d’une aide à la scolarité, les agents habilités de la collectivité territoriale de rattachement sont destinataires des nom, prénom, date de naissance, classe de l'élève, des informations relatives aux aides financières ainsi que des nom, prénom, adresse, profession et revenus de leurs responsables ainsi que du quotient familial ;</w:t>
      </w:r>
    </w:p>
    <w:p w:rsidR="008008FF" w:rsidRDefault="008008FF" w:rsidP="008008FF">
      <w:pPr>
        <w:numPr>
          <w:ilvl w:val="3"/>
          <w:numId w:val="1"/>
        </w:numPr>
        <w:tabs>
          <w:tab w:val="clear" w:pos="864"/>
          <w:tab w:val="left" w:pos="353"/>
        </w:tabs>
        <w:suppressAutoHyphens w:val="0"/>
        <w:spacing w:line="0" w:lineRule="atLeast"/>
        <w:ind w:left="0" w:firstLine="240"/>
        <w:jc w:val="both"/>
        <w:rPr>
          <w:rFonts w:ascii="Arial" w:eastAsia="Arial" w:hAnsi="Arial"/>
          <w:sz w:val="16"/>
        </w:rPr>
      </w:pPr>
      <w:r>
        <w:rPr>
          <w:rFonts w:ascii="Arial" w:eastAsia="Arial" w:hAnsi="Arial"/>
          <w:sz w:val="16"/>
        </w:rPr>
        <w:t>dans le cadre de l'attribution d'une bourse, les agents habilités de la collectivité locale sont destinataires des informations suivantes : nom, prénom, date de naissance, classe de l'élève et montant de la bourse ainsi que des nom, prénom, adresse, profession, informations bancaires et nombre d'enfants à charge des représentants légaux.</w:t>
      </w:r>
    </w:p>
    <w:p w:rsidR="008008FF" w:rsidRDefault="008008FF" w:rsidP="008008FF">
      <w:pPr>
        <w:spacing w:line="175" w:lineRule="exact"/>
      </w:pPr>
    </w:p>
    <w:p w:rsidR="008008FF" w:rsidRDefault="008008FF" w:rsidP="008008FF">
      <w:pPr>
        <w:spacing w:line="0" w:lineRule="atLeast"/>
        <w:rPr>
          <w:rFonts w:ascii="Arial" w:eastAsia="Arial" w:hAnsi="Arial"/>
          <w:sz w:val="16"/>
        </w:rPr>
      </w:pPr>
      <w:r>
        <w:rPr>
          <w:rFonts w:ascii="Arial" w:eastAsia="Arial" w:hAnsi="Arial"/>
          <w:sz w:val="16"/>
        </w:rPr>
        <w:t>L’ensemble des informations recueillies sont conservées jusqu’à l’expiration d’un délai d’un an après la fin de la dernière année scolaire</w:t>
      </w:r>
    </w:p>
    <w:p w:rsidR="008008FF" w:rsidRDefault="008008FF" w:rsidP="008008FF">
      <w:pPr>
        <w:spacing w:line="8" w:lineRule="exact"/>
      </w:pPr>
    </w:p>
    <w:p w:rsidR="008008FF" w:rsidRDefault="008008FF" w:rsidP="008008FF">
      <w:pPr>
        <w:tabs>
          <w:tab w:val="left" w:pos="8900"/>
        </w:tabs>
        <w:spacing w:line="0" w:lineRule="atLeast"/>
        <w:rPr>
          <w:rFonts w:ascii="Arial" w:eastAsia="Arial" w:hAnsi="Arial"/>
          <w:sz w:val="15"/>
        </w:rPr>
      </w:pPr>
      <w:r>
        <w:rPr>
          <w:rFonts w:ascii="Arial" w:eastAsia="Arial" w:hAnsi="Arial"/>
          <w:sz w:val="15"/>
        </w:rPr>
        <w:t>Dans l’établissement.</w:t>
      </w:r>
    </w:p>
    <w:p w:rsidR="00FC6813" w:rsidRDefault="00FC6813" w:rsidP="00FC6813">
      <w:pPr>
        <w:spacing w:line="0" w:lineRule="atLeast"/>
        <w:rPr>
          <w:rFonts w:ascii="Arial" w:eastAsia="Arial" w:hAnsi="Arial"/>
          <w:b/>
          <w:sz w:val="22"/>
        </w:rPr>
      </w:pPr>
      <w:r>
        <w:rPr>
          <w:rFonts w:ascii="Arial" w:eastAsia="Arial" w:hAnsi="Arial"/>
          <w:b/>
          <w:sz w:val="22"/>
        </w:rPr>
        <w:t>Comment exercer vos droits ?</w:t>
      </w:r>
    </w:p>
    <w:p w:rsidR="00FC6813" w:rsidRDefault="00FC6813" w:rsidP="00FC6813">
      <w:pPr>
        <w:spacing w:line="254" w:lineRule="exact"/>
      </w:pPr>
    </w:p>
    <w:p w:rsidR="00FC6813" w:rsidRDefault="00FC6813" w:rsidP="00FC6813">
      <w:pPr>
        <w:spacing w:line="251" w:lineRule="auto"/>
        <w:ind w:right="220"/>
        <w:rPr>
          <w:rFonts w:ascii="Arial" w:eastAsia="Arial" w:hAnsi="Arial"/>
          <w:sz w:val="16"/>
        </w:rPr>
      </w:pPr>
      <w:r>
        <w:rPr>
          <w:rFonts w:ascii="Arial" w:eastAsia="Arial" w:hAnsi="Arial"/>
          <w:sz w:val="16"/>
        </w:rPr>
        <w:t>Vous pouvez exercer les droits d’accès, de rectification, de limitation et d’opposition définis par les articles 15, 16, 18 et 21 du RGPD, ainsi que ceux prévus à l’article 40-1 de la loi n° 78-17 du 6 janvier 1978 relative à l’informatique, aux fichiers et aux libertés.</w:t>
      </w:r>
    </w:p>
    <w:p w:rsidR="00FC6813" w:rsidRDefault="00FC6813" w:rsidP="00FC6813">
      <w:pPr>
        <w:spacing w:line="167" w:lineRule="exact"/>
      </w:pPr>
    </w:p>
    <w:p w:rsidR="00FC6813" w:rsidRDefault="00FC6813" w:rsidP="00FC6813">
      <w:pPr>
        <w:spacing w:line="251" w:lineRule="auto"/>
        <w:ind w:right="180"/>
        <w:rPr>
          <w:rFonts w:ascii="Arial" w:eastAsia="Arial" w:hAnsi="Arial"/>
          <w:sz w:val="16"/>
        </w:rPr>
      </w:pPr>
      <w:r>
        <w:rPr>
          <w:rFonts w:ascii="Arial" w:eastAsia="Arial" w:hAnsi="Arial"/>
          <w:sz w:val="16"/>
        </w:rPr>
        <w:t>Ces démarches peuvent être effectuées, soit par courriel ou courrier auprès du chef d’établissement, soit auprès du délégué à la protection des données du ministère de l’éducation et de la jeunesse, grâce à l’un des moyens ci-dessous :</w:t>
      </w:r>
    </w:p>
    <w:p w:rsidR="00FC6813" w:rsidRDefault="00FC6813" w:rsidP="00FC6813">
      <w:pPr>
        <w:spacing w:line="213" w:lineRule="exact"/>
      </w:pPr>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à l’adresse électronique suivante : dpd@education.gouv.fr</w:t>
      </w:r>
    </w:p>
    <w:p w:rsidR="00FC6813" w:rsidRDefault="00FC6813" w:rsidP="00FC6813">
      <w:pPr>
        <w:spacing w:line="8" w:lineRule="exact"/>
        <w:rPr>
          <w:rFonts w:ascii="Arial" w:eastAsia="Arial" w:hAnsi="Arial"/>
          <w:sz w:val="16"/>
        </w:rPr>
      </w:pPr>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 xml:space="preserve">via le formulaire de saisine en ligne : </w:t>
      </w:r>
      <w:hyperlink r:id="rId6" w:anchor="RGPD" w:history="1">
        <w:r>
          <w:rPr>
            <w:rFonts w:ascii="Arial" w:eastAsia="Arial" w:hAnsi="Arial"/>
            <w:color w:val="0000FF"/>
            <w:sz w:val="16"/>
            <w:u w:val="single"/>
          </w:rPr>
          <w:t>http://www.education.gouv.fr/pid33441/nous-contacter.html#RGPD</w:t>
        </w:r>
      </w:hyperlink>
    </w:p>
    <w:p w:rsidR="00FC6813" w:rsidRDefault="00FC6813" w:rsidP="00FC6813">
      <w:pPr>
        <w:numPr>
          <w:ilvl w:val="0"/>
          <w:numId w:val="2"/>
        </w:numPr>
        <w:tabs>
          <w:tab w:val="left" w:pos="100"/>
        </w:tabs>
        <w:suppressAutoHyphens w:val="0"/>
        <w:spacing w:line="0" w:lineRule="atLeast"/>
        <w:ind w:left="100" w:hanging="100"/>
        <w:rPr>
          <w:rFonts w:ascii="Arial" w:eastAsia="Arial" w:hAnsi="Arial"/>
          <w:sz w:val="16"/>
        </w:rPr>
      </w:pPr>
      <w:r>
        <w:rPr>
          <w:rFonts w:ascii="Arial" w:eastAsia="Arial" w:hAnsi="Arial"/>
          <w:sz w:val="16"/>
        </w:rPr>
        <w:t xml:space="preserve">ou par courrier adressé au </w:t>
      </w:r>
      <w:proofErr w:type="gramStart"/>
      <w:r>
        <w:rPr>
          <w:rFonts w:ascii="Arial" w:eastAsia="Arial" w:hAnsi="Arial"/>
          <w:sz w:val="16"/>
        </w:rPr>
        <w:t>:</w:t>
      </w:r>
      <w:r>
        <w:rPr>
          <w:rFonts w:ascii="Arial" w:eastAsia="Arial" w:hAnsi="Arial"/>
          <w:sz w:val="15"/>
        </w:rPr>
        <w:t>Ministère</w:t>
      </w:r>
      <w:proofErr w:type="gramEnd"/>
      <w:r>
        <w:rPr>
          <w:rFonts w:ascii="Arial" w:eastAsia="Arial" w:hAnsi="Arial"/>
          <w:sz w:val="15"/>
        </w:rPr>
        <w:t xml:space="preserve"> de l'éducation nationale et de la jeunesse</w:t>
      </w:r>
    </w:p>
    <w:p w:rsidR="00FC6813" w:rsidRDefault="00FC6813" w:rsidP="00FC6813">
      <w:pPr>
        <w:numPr>
          <w:ilvl w:val="0"/>
          <w:numId w:val="3"/>
        </w:numPr>
        <w:tabs>
          <w:tab w:val="left" w:pos="2551"/>
        </w:tabs>
        <w:suppressAutoHyphens w:val="0"/>
        <w:spacing w:line="239" w:lineRule="auto"/>
        <w:ind w:left="2400" w:right="3460"/>
        <w:rPr>
          <w:rFonts w:ascii="Arial" w:eastAsia="Arial" w:hAnsi="Arial"/>
          <w:sz w:val="16"/>
        </w:rPr>
      </w:pPr>
      <w:r>
        <w:rPr>
          <w:rFonts w:ascii="Arial" w:eastAsia="Arial" w:hAnsi="Arial"/>
          <w:sz w:val="16"/>
        </w:rPr>
        <w:t>l'attention du délégué à la protection des données (DPD) 110, rue de Grenelle</w:t>
      </w:r>
    </w:p>
    <w:p w:rsidR="00FC6813" w:rsidRDefault="00FC6813" w:rsidP="00FC6813">
      <w:pPr>
        <w:spacing w:line="1" w:lineRule="exact"/>
        <w:rPr>
          <w:rFonts w:ascii="Arial" w:eastAsia="Arial" w:hAnsi="Arial"/>
          <w:sz w:val="16"/>
        </w:rPr>
      </w:pPr>
    </w:p>
    <w:p w:rsidR="00FC6813" w:rsidRDefault="00FC6813" w:rsidP="00FC6813">
      <w:pPr>
        <w:spacing w:line="0" w:lineRule="atLeast"/>
        <w:ind w:left="2400"/>
        <w:rPr>
          <w:rFonts w:ascii="Arial" w:eastAsia="Arial" w:hAnsi="Arial"/>
          <w:sz w:val="16"/>
        </w:rPr>
      </w:pPr>
      <w:r>
        <w:rPr>
          <w:rFonts w:ascii="Arial" w:eastAsia="Arial" w:hAnsi="Arial"/>
          <w:sz w:val="16"/>
        </w:rPr>
        <w:t>75357 Paris Cedex 07</w:t>
      </w:r>
    </w:p>
    <w:p w:rsidR="00FC6813" w:rsidRDefault="00FC6813" w:rsidP="00FC6813">
      <w:pPr>
        <w:spacing w:line="243" w:lineRule="auto"/>
        <w:ind w:right="20"/>
        <w:jc w:val="both"/>
        <w:rPr>
          <w:rFonts w:ascii="Arial" w:eastAsia="Arial" w:hAnsi="Arial"/>
          <w:sz w:val="16"/>
        </w:rPr>
      </w:pPr>
    </w:p>
    <w:p w:rsidR="00FC6813" w:rsidRDefault="00FC6813" w:rsidP="00FC6813">
      <w:pPr>
        <w:spacing w:line="243" w:lineRule="auto"/>
        <w:ind w:right="20"/>
        <w:jc w:val="both"/>
        <w:rPr>
          <w:rFonts w:ascii="Arial" w:eastAsia="Arial" w:hAnsi="Arial"/>
          <w:sz w:val="16"/>
        </w:rPr>
      </w:pPr>
      <w:r>
        <w:rPr>
          <w:rFonts w:ascii="Arial" w:eastAsia="Arial" w:hAnsi="Arial"/>
          <w:sz w:val="16"/>
        </w:rPr>
        <w:t>Si vous estimez, même après avoir adressé une réclamation au ministère de l’éducation nationale et de la jeunesse, que vos droits en matière de protection des données à caractère personnel ne sont pas respectés, vous avez la possibilité de déposer une réclamation auprès de la Commission nationale de l’informatique et des libertés (Cnil) à l’adresse suivante : 3 Place de Fontenoy - TSA 80715 - 75334 Paris Cedex 07.</w:t>
      </w:r>
    </w:p>
    <w:p w:rsidR="00FC6813" w:rsidRDefault="00FC6813" w:rsidP="00FC6813">
      <w:pPr>
        <w:spacing w:line="175" w:lineRule="exact"/>
      </w:pPr>
    </w:p>
    <w:p w:rsidR="00FC6813" w:rsidRDefault="00FC6813" w:rsidP="00FC6813">
      <w:pPr>
        <w:spacing w:line="245" w:lineRule="auto"/>
        <w:ind w:right="20"/>
        <w:jc w:val="both"/>
        <w:rPr>
          <w:rFonts w:ascii="Arial" w:eastAsia="Arial" w:hAnsi="Arial"/>
          <w:sz w:val="16"/>
        </w:rPr>
      </w:pPr>
      <w:r>
        <w:rPr>
          <w:rFonts w:ascii="Arial" w:eastAsia="Arial" w:hAnsi="Arial"/>
          <w:sz w:val="16"/>
        </w:rPr>
        <w:t>Dans le cadre de l’exercice de vos droits, vous devez justifier de votre identité par tout moyen. En cas de doute sur votre identité, les services chargés du droit d’accès et le délégué à la protection des données se réservent le droit de vous demander les informations supplémentaires qui leur apparaissent nécessaires, y compris la photocopie d’un titre d’identité portant votre signature.</w:t>
      </w:r>
    </w:p>
    <w:p w:rsidR="00FC6813" w:rsidRDefault="00FC6813" w:rsidP="00FC6813">
      <w:pPr>
        <w:spacing w:line="203" w:lineRule="exact"/>
      </w:pPr>
    </w:p>
    <w:p w:rsidR="00FC6813" w:rsidRPr="008008FF" w:rsidRDefault="00FC6813" w:rsidP="00FC6813">
      <w:pPr>
        <w:spacing w:line="277" w:lineRule="auto"/>
        <w:rPr>
          <w:rFonts w:ascii="Arial" w:eastAsia="Arial" w:hAnsi="Arial"/>
          <w:b/>
          <w:sz w:val="20"/>
          <w:szCs w:val="20"/>
        </w:rPr>
      </w:pPr>
      <w:r w:rsidRPr="008008FF">
        <w:rPr>
          <w:rFonts w:ascii="Arial" w:eastAsia="Arial" w:hAnsi="Arial"/>
          <w:b/>
          <w:sz w:val="20"/>
          <w:szCs w:val="20"/>
        </w:rPr>
        <w:t>Merci de vous assurer de l’accord des autres personnes dont vous fournissez les coordonnées ci-après, et de les informer de l’utilisation qui sera faite par l’établissement de leurs données personnelles.</w:t>
      </w:r>
    </w:p>
    <w:p w:rsidR="00D628BF" w:rsidRDefault="00D628BF"/>
    <w:tbl>
      <w:tblPr>
        <w:tblW w:w="0" w:type="auto"/>
        <w:tblLayout w:type="fixed"/>
        <w:tblCellMar>
          <w:left w:w="70" w:type="dxa"/>
          <w:right w:w="70" w:type="dxa"/>
        </w:tblCellMar>
        <w:tblLook w:val="0000"/>
      </w:tblPr>
      <w:tblGrid>
        <w:gridCol w:w="1900"/>
        <w:gridCol w:w="6077"/>
      </w:tblGrid>
      <w:tr w:rsidR="00D628BF" w:rsidTr="009F1368">
        <w:trPr>
          <w:trHeight w:val="1455"/>
        </w:trPr>
        <w:tc>
          <w:tcPr>
            <w:tcW w:w="1900" w:type="dxa"/>
            <w:shd w:val="clear" w:color="auto" w:fill="auto"/>
          </w:tcPr>
          <w:p w:rsidR="00D628BF" w:rsidRDefault="00D628BF" w:rsidP="009F1368">
            <w:pPr>
              <w:snapToGrid w:val="0"/>
              <w:jc w:val="center"/>
              <w:rPr>
                <w:b/>
                <w:bCs/>
                <w:iCs/>
                <w:sz w:val="20"/>
                <w:szCs w:val="20"/>
              </w:rPr>
            </w:pPr>
            <w:r>
              <w:rPr>
                <w:rFonts w:ascii="Comic Sans MS" w:hAnsi="Comic Sans MS" w:cs="Comic Sans MS"/>
                <w:noProof/>
                <w:sz w:val="20"/>
                <w:lang w:eastAsia="fr-FR"/>
              </w:rPr>
              <w:lastRenderedPageBreak/>
              <w:drawing>
                <wp:inline distT="0" distB="0" distL="0" distR="0">
                  <wp:extent cx="544195" cy="740410"/>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4195" cy="740410"/>
                          </a:xfrm>
                          <a:prstGeom prst="rect">
                            <a:avLst/>
                          </a:prstGeom>
                          <a:solidFill>
                            <a:srgbClr val="FFFFFF">
                              <a:alpha val="0"/>
                            </a:srgbClr>
                          </a:solidFill>
                          <a:ln w="9525">
                            <a:noFill/>
                            <a:miter lim="800000"/>
                            <a:headEnd/>
                            <a:tailEnd/>
                          </a:ln>
                        </pic:spPr>
                      </pic:pic>
                    </a:graphicData>
                  </a:graphic>
                </wp:inline>
              </w:drawing>
            </w:r>
          </w:p>
        </w:tc>
        <w:tc>
          <w:tcPr>
            <w:tcW w:w="6077" w:type="dxa"/>
            <w:shd w:val="clear" w:color="auto" w:fill="auto"/>
          </w:tcPr>
          <w:p w:rsidR="00D628BF" w:rsidRDefault="00D628BF" w:rsidP="009F1368">
            <w:pPr>
              <w:snapToGrid w:val="0"/>
              <w:rPr>
                <w:b/>
                <w:bCs/>
                <w:iCs/>
                <w:sz w:val="20"/>
                <w:szCs w:val="20"/>
              </w:rPr>
            </w:pPr>
            <w:r>
              <w:rPr>
                <w:b/>
                <w:bCs/>
                <w:iCs/>
                <w:sz w:val="20"/>
                <w:szCs w:val="20"/>
              </w:rPr>
              <w:t>COLLEGE LES HAUTS GRILLETS</w:t>
            </w:r>
          </w:p>
          <w:p w:rsidR="00D628BF" w:rsidRDefault="00D628BF" w:rsidP="009F1368">
            <w:pPr>
              <w:rPr>
                <w:b/>
                <w:bCs/>
                <w:iCs/>
                <w:sz w:val="20"/>
                <w:szCs w:val="20"/>
              </w:rPr>
            </w:pPr>
            <w:r>
              <w:rPr>
                <w:b/>
                <w:bCs/>
                <w:iCs/>
                <w:sz w:val="20"/>
                <w:szCs w:val="20"/>
              </w:rPr>
              <w:t>à Sections Internationales</w:t>
            </w:r>
          </w:p>
          <w:p w:rsidR="00D628BF" w:rsidRDefault="00D628BF" w:rsidP="009F1368">
            <w:pPr>
              <w:rPr>
                <w:b/>
                <w:bCs/>
                <w:iCs/>
                <w:sz w:val="20"/>
                <w:szCs w:val="20"/>
              </w:rPr>
            </w:pPr>
            <w:r>
              <w:rPr>
                <w:b/>
                <w:bCs/>
                <w:iCs/>
                <w:sz w:val="20"/>
                <w:szCs w:val="20"/>
              </w:rPr>
              <w:t>10 bd H. Berlioz</w:t>
            </w:r>
          </w:p>
          <w:p w:rsidR="00D628BF" w:rsidRDefault="00D628BF" w:rsidP="009F1368">
            <w:pPr>
              <w:rPr>
                <w:b/>
                <w:bCs/>
                <w:iCs/>
                <w:sz w:val="20"/>
                <w:szCs w:val="20"/>
              </w:rPr>
            </w:pPr>
            <w:r>
              <w:rPr>
                <w:b/>
                <w:bCs/>
                <w:iCs/>
                <w:sz w:val="20"/>
                <w:szCs w:val="20"/>
              </w:rPr>
              <w:t>78100 SAINT GERMAIN EN LAYE</w:t>
            </w:r>
          </w:p>
          <w:p w:rsidR="00D628BF" w:rsidRPr="00A5509A" w:rsidRDefault="00D628BF" w:rsidP="009F1368">
            <w:pPr>
              <w:rPr>
                <w:lang w:val="en-US"/>
              </w:rPr>
            </w:pPr>
            <w:r w:rsidRPr="00A5509A">
              <w:rPr>
                <w:b/>
                <w:bCs/>
                <w:iCs/>
                <w:sz w:val="20"/>
                <w:szCs w:val="20"/>
                <w:lang w:val="en-US"/>
              </w:rPr>
              <w:t>TEL 01 30 87 46 20  FAX 01 30 87 46 49</w:t>
            </w:r>
          </w:p>
          <w:p w:rsidR="00D628BF" w:rsidRPr="00A5509A" w:rsidRDefault="008746D8" w:rsidP="009F1368">
            <w:pPr>
              <w:rPr>
                <w:sz w:val="20"/>
                <w:szCs w:val="20"/>
                <w:lang w:val="en-US"/>
              </w:rPr>
            </w:pPr>
            <w:hyperlink r:id="rId8" w:history="1">
              <w:r w:rsidR="00D628BF">
                <w:rPr>
                  <w:rStyle w:val="Lienhypertexte"/>
                </w:rPr>
                <w:t>http://www.clg-hautsgrillets-st-germain-laye.ac-versailles.fr</w:t>
              </w:r>
            </w:hyperlink>
          </w:p>
          <w:p w:rsidR="00D628BF" w:rsidRDefault="00D628BF" w:rsidP="009F1368">
            <w:r>
              <w:rPr>
                <w:sz w:val="20"/>
                <w:szCs w:val="20"/>
              </w:rPr>
              <w:t xml:space="preserve">Email : </w:t>
            </w:r>
            <w:r w:rsidRPr="00A5509A">
              <w:rPr>
                <w:b/>
                <w:color w:val="FF0000"/>
                <w:sz w:val="22"/>
                <w:szCs w:val="18"/>
              </w:rPr>
              <w:t>inscriptionscollege@gmail.com</w:t>
            </w:r>
          </w:p>
        </w:tc>
      </w:tr>
    </w:tbl>
    <w:p w:rsidR="00D628BF" w:rsidRDefault="00D628BF" w:rsidP="00D628BF">
      <w:pPr>
        <w:pStyle w:val="Titre1"/>
        <w:pBdr>
          <w:top w:val="single" w:sz="4" w:space="8" w:color="000000"/>
          <w:left w:val="single" w:sz="4" w:space="4" w:color="000000"/>
          <w:bottom w:val="single" w:sz="4" w:space="1" w:color="000000"/>
          <w:right w:val="single" w:sz="4" w:space="4" w:color="000000"/>
        </w:pBdr>
        <w:rPr>
          <w:rFonts w:ascii="Century Gothic" w:hAnsi="Century Gothic" w:cs="Century Gothic"/>
          <w:b/>
          <w:bCs/>
          <w:sz w:val="20"/>
          <w:szCs w:val="20"/>
        </w:rPr>
      </w:pPr>
      <w:r>
        <w:rPr>
          <w:rFonts w:ascii="Century Gothic" w:hAnsi="Century Gothic" w:cs="Century Gothic"/>
          <w:b/>
          <w:bCs/>
          <w:sz w:val="20"/>
          <w:szCs w:val="20"/>
          <w:shd w:val="clear" w:color="auto" w:fill="C0C0C0"/>
        </w:rPr>
        <w:t>FICHE INDIVIDUELLE D’INSCRIPTION pour la classe de 6</w:t>
      </w:r>
      <w:r>
        <w:rPr>
          <w:rFonts w:ascii="Century Gothic" w:hAnsi="Century Gothic" w:cs="Century Gothic"/>
          <w:b/>
          <w:bCs/>
          <w:sz w:val="20"/>
          <w:szCs w:val="20"/>
          <w:shd w:val="clear" w:color="auto" w:fill="C0C0C0"/>
          <w:vertAlign w:val="superscript"/>
        </w:rPr>
        <w:t>ème</w:t>
      </w:r>
      <w:r>
        <w:rPr>
          <w:rFonts w:ascii="Century Gothic" w:hAnsi="Century Gothic" w:cs="Century Gothic"/>
          <w:b/>
          <w:bCs/>
          <w:sz w:val="20"/>
          <w:szCs w:val="20"/>
          <w:shd w:val="clear" w:color="auto" w:fill="C0C0C0"/>
        </w:rPr>
        <w:t xml:space="preserve"> </w:t>
      </w:r>
      <w:r>
        <w:rPr>
          <w:rFonts w:ascii="Century Gothic" w:hAnsi="Century Gothic" w:cs="Century Gothic"/>
          <w:b/>
          <w:bCs/>
          <w:sz w:val="20"/>
          <w:szCs w:val="20"/>
          <w:shd w:val="clear" w:color="auto" w:fill="C0C0C0"/>
        </w:rPr>
        <w:tab/>
        <w:t xml:space="preserve">     Année scolaire 202</w:t>
      </w:r>
      <w:r w:rsidR="00BD1074">
        <w:rPr>
          <w:rFonts w:ascii="Century Gothic" w:hAnsi="Century Gothic" w:cs="Century Gothic"/>
          <w:b/>
          <w:bCs/>
          <w:sz w:val="20"/>
          <w:szCs w:val="20"/>
          <w:shd w:val="clear" w:color="auto" w:fill="C0C0C0"/>
        </w:rPr>
        <w:t>2</w:t>
      </w:r>
      <w:r>
        <w:rPr>
          <w:rFonts w:ascii="Century Gothic" w:hAnsi="Century Gothic" w:cs="Century Gothic"/>
          <w:b/>
          <w:bCs/>
          <w:sz w:val="20"/>
          <w:szCs w:val="20"/>
          <w:shd w:val="clear" w:color="auto" w:fill="C0C0C0"/>
        </w:rPr>
        <w:t>/202</w:t>
      </w:r>
      <w:r w:rsidR="00BD1074">
        <w:rPr>
          <w:rFonts w:ascii="Century Gothic" w:hAnsi="Century Gothic" w:cs="Century Gothic"/>
          <w:b/>
          <w:bCs/>
          <w:sz w:val="20"/>
          <w:szCs w:val="20"/>
          <w:shd w:val="clear" w:color="auto" w:fill="C0C0C0"/>
        </w:rPr>
        <w:t>3</w:t>
      </w:r>
    </w:p>
    <w:p w:rsidR="00D628BF"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F64B6C">
        <w:rPr>
          <w:rFonts w:ascii="Century Gothic" w:hAnsi="Century Gothic" w:cs="Century Gothic"/>
          <w:b/>
          <w:bCs/>
          <w:sz w:val="32"/>
          <w:szCs w:val="32"/>
          <w:u w:val="single"/>
        </w:rPr>
        <w:t>IDENTIFICATION :</w:t>
      </w:r>
      <w:r w:rsidRPr="008008FF">
        <w:rPr>
          <w:rFonts w:ascii="Century Gothic" w:hAnsi="Century Gothic" w:cs="Century Gothic"/>
          <w:sz w:val="32"/>
          <w:szCs w:val="32"/>
        </w:rPr>
        <w:t xml:space="preserve"> NOM</w:t>
      </w:r>
      <w:r w:rsidRPr="008008FF">
        <w:rPr>
          <w:rFonts w:ascii="Century Gothic" w:hAnsi="Century Gothic" w:cs="Century Gothic"/>
          <w:b/>
          <w:bCs/>
          <w:sz w:val="32"/>
          <w:szCs w:val="32"/>
        </w:rPr>
        <w:t> </w:t>
      </w:r>
      <w:r w:rsidRPr="008008FF">
        <w:rPr>
          <w:rFonts w:ascii="Century Gothic" w:hAnsi="Century Gothic" w:cs="Century Gothic"/>
          <w:sz w:val="32"/>
          <w:szCs w:val="32"/>
        </w:rPr>
        <w:t>:…………………………………………………..….…</w:t>
      </w:r>
      <w:r w:rsidR="003E220E" w:rsidRPr="008008FF">
        <w:rPr>
          <w:rFonts w:ascii="Century Gothic" w:hAnsi="Century Gothic" w:cs="Century Gothic"/>
          <w:sz w:val="32"/>
          <w:szCs w:val="32"/>
        </w:rPr>
        <w:t>……………</w:t>
      </w:r>
      <w:r w:rsidRPr="008008FF">
        <w:rPr>
          <w:rFonts w:ascii="Century Gothic" w:hAnsi="Century Gothic" w:cs="Century Gothic"/>
          <w:sz w:val="32"/>
          <w:szCs w:val="32"/>
        </w:rPr>
        <w:t xml:space="preserve">   PRENOM :…………………………………</w:t>
      </w:r>
      <w:r w:rsidR="003E220E" w:rsidRPr="008008FF">
        <w:rPr>
          <w:rFonts w:ascii="Century Gothic" w:hAnsi="Century Gothic" w:cs="Century Gothic"/>
          <w:sz w:val="32"/>
          <w:szCs w:val="32"/>
        </w:rPr>
        <w:t>………………………………</w:t>
      </w:r>
    </w:p>
    <w:p w:rsidR="001A3A36"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sz w:val="32"/>
          <w:szCs w:val="32"/>
        </w:rPr>
        <w:t xml:space="preserve">Sexe : </w:t>
      </w:r>
      <w:r w:rsidRPr="008008FF">
        <w:rPr>
          <w:rFonts w:ascii="Century Gothic" w:hAnsi="Century Gothic" w:cs="Century Gothic"/>
          <w:sz w:val="32"/>
          <w:szCs w:val="32"/>
        </w:rPr>
        <w:tab/>
      </w:r>
      <w:r w:rsidRPr="008008FF">
        <w:rPr>
          <w:rFonts w:ascii="Century Gothic" w:hAnsi="Century Gothic" w:cs="Century Gothic"/>
          <w:sz w:val="32"/>
          <w:szCs w:val="32"/>
        </w:rPr>
        <w:tab/>
      </w:r>
      <w:r w:rsidRPr="008008FF">
        <w:rPr>
          <w:rFonts w:ascii="Wingdings" w:hAnsi="Wingdings" w:cs="Wingdings"/>
          <w:sz w:val="32"/>
          <w:szCs w:val="32"/>
        </w:rPr>
        <w:t></w:t>
      </w:r>
      <w:r w:rsidRPr="008008FF">
        <w:rPr>
          <w:rFonts w:ascii="Century Gothic" w:hAnsi="Century Gothic" w:cs="Century Gothic"/>
          <w:sz w:val="32"/>
          <w:szCs w:val="32"/>
        </w:rPr>
        <w:t xml:space="preserve"> Masculin </w:t>
      </w:r>
      <w:r w:rsidRPr="008008FF">
        <w:rPr>
          <w:rFonts w:ascii="Century Gothic" w:hAnsi="Century Gothic" w:cs="Century Gothic"/>
          <w:sz w:val="32"/>
          <w:szCs w:val="32"/>
        </w:rPr>
        <w:tab/>
      </w:r>
      <w:r w:rsidRPr="008008FF">
        <w:rPr>
          <w:rFonts w:ascii="Century Gothic" w:hAnsi="Century Gothic" w:cs="Century Gothic"/>
          <w:sz w:val="32"/>
          <w:szCs w:val="32"/>
        </w:rPr>
        <w:tab/>
      </w:r>
      <w:r w:rsidRPr="008008FF">
        <w:rPr>
          <w:rFonts w:ascii="Wingdings" w:hAnsi="Wingdings" w:cs="Wingdings"/>
          <w:sz w:val="32"/>
          <w:szCs w:val="32"/>
        </w:rPr>
        <w:t></w:t>
      </w:r>
      <w:r w:rsidR="001A3A36" w:rsidRPr="008008FF">
        <w:rPr>
          <w:rFonts w:ascii="Century Gothic" w:hAnsi="Century Gothic" w:cs="Century Gothic"/>
          <w:sz w:val="32"/>
          <w:szCs w:val="32"/>
        </w:rPr>
        <w:t xml:space="preserve"> Féminin</w:t>
      </w:r>
    </w:p>
    <w:p w:rsidR="00D628BF" w:rsidRPr="008008FF" w:rsidRDefault="00D628BF" w:rsidP="003E220E">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sz w:val="32"/>
          <w:szCs w:val="32"/>
        </w:rPr>
        <w:t>Nationalité :………………………………</w:t>
      </w:r>
    </w:p>
    <w:p w:rsidR="00D628BF" w:rsidRPr="008008FF"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rPr>
      </w:pPr>
      <w:r w:rsidRPr="008008FF">
        <w:rPr>
          <w:rFonts w:ascii="Century Gothic" w:hAnsi="Century Gothic" w:cs="Century Gothic"/>
          <w:szCs w:val="32"/>
        </w:rPr>
        <w:t>Né(e) le :……..…/…………../…………</w:t>
      </w:r>
      <w:r w:rsidR="003E220E" w:rsidRPr="008008FF">
        <w:rPr>
          <w:rFonts w:ascii="Century Gothic" w:hAnsi="Century Gothic" w:cs="Century Gothic"/>
          <w:szCs w:val="32"/>
        </w:rPr>
        <w:t>.</w:t>
      </w:r>
    </w:p>
    <w:p w:rsidR="00D628BF" w:rsidRPr="008008FF" w:rsidRDefault="00D628BF" w:rsidP="003E220E">
      <w:pPr>
        <w:pStyle w:val="Titre3"/>
        <w:rPr>
          <w:rFonts w:ascii="Century Gothic" w:hAnsi="Century Gothic" w:cs="Century Gothic"/>
          <w:sz w:val="32"/>
          <w:szCs w:val="32"/>
          <w:u w:val="single"/>
        </w:rPr>
      </w:pPr>
      <w:r w:rsidRPr="008008FF">
        <w:rPr>
          <w:rFonts w:ascii="Century Gothic" w:hAnsi="Century Gothic" w:cs="Century Gothic"/>
          <w:sz w:val="32"/>
          <w:szCs w:val="32"/>
        </w:rPr>
        <w:t>Département de Naissance :………</w:t>
      </w:r>
      <w:r w:rsidR="003E220E" w:rsidRPr="008008FF">
        <w:rPr>
          <w:rFonts w:ascii="Century Gothic" w:hAnsi="Century Gothic" w:cs="Century Gothic"/>
          <w:sz w:val="32"/>
          <w:szCs w:val="32"/>
        </w:rPr>
        <w:t>…</w:t>
      </w:r>
    </w:p>
    <w:p w:rsidR="00D628BF" w:rsidRPr="008008FF" w:rsidRDefault="00D628BF" w:rsidP="003E220E">
      <w:pPr>
        <w:pStyle w:val="Titre3"/>
        <w:rPr>
          <w:rFonts w:ascii="Century Gothic" w:hAnsi="Century Gothic" w:cs="Century Gothic"/>
          <w:sz w:val="32"/>
          <w:szCs w:val="32"/>
          <w:u w:val="single"/>
        </w:rPr>
      </w:pPr>
      <w:r w:rsidRPr="008008FF">
        <w:rPr>
          <w:rFonts w:ascii="Century Gothic" w:hAnsi="Century Gothic" w:cs="Century Gothic"/>
          <w:sz w:val="32"/>
          <w:szCs w:val="32"/>
        </w:rPr>
        <w:t>Commune de naissance :……………….………………</w:t>
      </w:r>
      <w:r w:rsidR="003E220E" w:rsidRPr="008008FF">
        <w:rPr>
          <w:rFonts w:ascii="Century Gothic" w:hAnsi="Century Gothic" w:cs="Century Gothic"/>
          <w:sz w:val="32"/>
          <w:szCs w:val="32"/>
        </w:rPr>
        <w:t>…………….</w:t>
      </w:r>
    </w:p>
    <w:p w:rsidR="00D628BF" w:rsidRPr="008008FF"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u w:val="single"/>
        </w:rPr>
      </w:pPr>
    </w:p>
    <w:p w:rsidR="003E220E" w:rsidRPr="008008FF" w:rsidRDefault="003E220E"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szCs w:val="32"/>
        </w:rPr>
      </w:pPr>
    </w:p>
    <w:p w:rsidR="00D628BF" w:rsidRPr="00F64B6C" w:rsidRDefault="00D628BF" w:rsidP="003E220E">
      <w:pPr>
        <w:pStyle w:val="Titre1"/>
        <w:pBdr>
          <w:top w:val="single" w:sz="4" w:space="1" w:color="000000"/>
          <w:left w:val="single" w:sz="4" w:space="4" w:color="000000"/>
          <w:bottom w:val="single" w:sz="4" w:space="1" w:color="000000"/>
          <w:right w:val="single" w:sz="4" w:space="4" w:color="000000"/>
        </w:pBdr>
        <w:rPr>
          <w:rFonts w:ascii="Century Gothic" w:hAnsi="Century Gothic" w:cs="Century Gothic"/>
          <w:b/>
          <w:szCs w:val="32"/>
          <w:u w:val="single"/>
        </w:rPr>
      </w:pPr>
      <w:r w:rsidRPr="00F64B6C">
        <w:rPr>
          <w:rFonts w:ascii="Century Gothic" w:hAnsi="Century Gothic" w:cs="Century Gothic"/>
          <w:b/>
          <w:szCs w:val="32"/>
          <w:u w:val="single"/>
        </w:rPr>
        <w:t xml:space="preserve">SCOLARITE  </w:t>
      </w:r>
      <w:r w:rsidR="003E220E" w:rsidRPr="00F64B6C">
        <w:rPr>
          <w:rFonts w:ascii="Century Gothic" w:hAnsi="Century Gothic" w:cs="Century Gothic"/>
          <w:b/>
          <w:szCs w:val="32"/>
          <w:u w:val="single"/>
        </w:rPr>
        <w:t>en 202</w:t>
      </w:r>
      <w:r w:rsidR="00BD1074">
        <w:rPr>
          <w:rFonts w:ascii="Century Gothic" w:hAnsi="Century Gothic" w:cs="Century Gothic"/>
          <w:b/>
          <w:szCs w:val="32"/>
          <w:u w:val="single"/>
        </w:rPr>
        <w:t>2</w:t>
      </w:r>
      <w:r w:rsidR="003E220E" w:rsidRPr="00F64B6C">
        <w:rPr>
          <w:rFonts w:ascii="Century Gothic" w:hAnsi="Century Gothic" w:cs="Century Gothic"/>
          <w:b/>
          <w:szCs w:val="32"/>
          <w:u w:val="single"/>
        </w:rPr>
        <w:t>/202</w:t>
      </w:r>
      <w:r w:rsidR="00BD1074">
        <w:rPr>
          <w:rFonts w:ascii="Century Gothic" w:hAnsi="Century Gothic" w:cs="Century Gothic"/>
          <w:b/>
          <w:szCs w:val="32"/>
          <w:u w:val="single"/>
        </w:rPr>
        <w:t>3</w:t>
      </w:r>
      <w:r w:rsidRPr="00F64B6C">
        <w:rPr>
          <w:rFonts w:ascii="Century Gothic" w:hAnsi="Century Gothic" w:cs="Century Gothic"/>
          <w:b/>
          <w:szCs w:val="32"/>
          <w:u w:val="single"/>
        </w:rPr>
        <w:t xml:space="preserve"> : </w:t>
      </w:r>
    </w:p>
    <w:p w:rsidR="00D628BF" w:rsidRPr="008008FF" w:rsidRDefault="00D628BF" w:rsidP="00D628BF">
      <w:pPr>
        <w:pStyle w:val="Titre1"/>
        <w:pBdr>
          <w:top w:val="single" w:sz="4" w:space="1" w:color="000000"/>
          <w:left w:val="single" w:sz="4" w:space="4" w:color="000000"/>
          <w:bottom w:val="single" w:sz="4" w:space="1" w:color="000000"/>
          <w:right w:val="single" w:sz="4" w:space="4" w:color="000000"/>
        </w:pBdr>
        <w:rPr>
          <w:rFonts w:ascii="Wingdings" w:hAnsi="Wingdings" w:cs="Wingdings"/>
          <w:szCs w:val="32"/>
        </w:rPr>
      </w:pPr>
      <w:r w:rsidRPr="008008FF">
        <w:rPr>
          <w:rFonts w:ascii="Century Gothic" w:hAnsi="Century Gothic" w:cs="Century Gothic"/>
          <w:szCs w:val="32"/>
        </w:rPr>
        <w:t xml:space="preserve">Redoublant : </w:t>
      </w:r>
      <w:r w:rsidRPr="008008FF">
        <w:rPr>
          <w:rFonts w:ascii="Century Gothic" w:hAnsi="Century Gothic" w:cs="Century Gothic"/>
          <w:szCs w:val="32"/>
        </w:rPr>
        <w:tab/>
      </w:r>
      <w:r w:rsidRPr="008008FF">
        <w:rPr>
          <w:rFonts w:ascii="Wingdings" w:hAnsi="Wingdings" w:cs="Wingdings"/>
          <w:szCs w:val="32"/>
        </w:rPr>
        <w:t></w:t>
      </w:r>
      <w:r w:rsidRPr="008008FF">
        <w:rPr>
          <w:rFonts w:ascii="Century Gothic" w:hAnsi="Century Gothic" w:cs="Century Gothic"/>
          <w:szCs w:val="32"/>
        </w:rPr>
        <w:t xml:space="preserve"> oui</w:t>
      </w:r>
      <w:r w:rsidRPr="008008FF">
        <w:rPr>
          <w:rFonts w:ascii="Century Gothic" w:hAnsi="Century Gothic" w:cs="Century Gothic"/>
          <w:szCs w:val="32"/>
        </w:rPr>
        <w:tab/>
      </w:r>
      <w:r w:rsidRPr="008008FF">
        <w:rPr>
          <w:rFonts w:ascii="Wingdings" w:hAnsi="Wingdings" w:cs="Wingdings"/>
          <w:szCs w:val="32"/>
        </w:rPr>
        <w:t></w:t>
      </w:r>
      <w:r w:rsidRPr="008008FF">
        <w:rPr>
          <w:rFonts w:ascii="Century Gothic" w:hAnsi="Century Gothic" w:cs="Century Gothic"/>
          <w:szCs w:val="32"/>
        </w:rPr>
        <w:t xml:space="preserve">  non</w:t>
      </w:r>
    </w:p>
    <w:p w:rsidR="00D628BF" w:rsidRPr="008008F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u w:val="single"/>
        </w:rPr>
      </w:pPr>
      <w:r w:rsidRPr="008008FF">
        <w:rPr>
          <w:rFonts w:ascii="Wingdings" w:hAnsi="Wingdings" w:cs="Wingdings"/>
          <w:sz w:val="32"/>
          <w:szCs w:val="32"/>
        </w:rPr>
        <w:t></w:t>
      </w:r>
      <w:r w:rsidRPr="008008FF">
        <w:rPr>
          <w:rFonts w:ascii="Century Gothic" w:hAnsi="Century Gothic" w:cs="Century Gothic"/>
          <w:sz w:val="32"/>
          <w:szCs w:val="32"/>
        </w:rPr>
        <w:t xml:space="preserve"> Externe  </w:t>
      </w:r>
      <w:r w:rsidRPr="008008FF">
        <w:rPr>
          <w:rFonts w:ascii="Wingdings" w:hAnsi="Wingdings" w:cs="Wingdings"/>
          <w:sz w:val="32"/>
          <w:szCs w:val="32"/>
        </w:rPr>
        <w:t></w:t>
      </w:r>
      <w:r w:rsidRPr="008008FF">
        <w:rPr>
          <w:rFonts w:ascii="Century Gothic" w:hAnsi="Century Gothic" w:cs="Century Gothic"/>
          <w:sz w:val="32"/>
          <w:szCs w:val="32"/>
        </w:rPr>
        <w:t xml:space="preserve"> Demi-pensionnaire  </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r w:rsidRPr="008008FF">
        <w:rPr>
          <w:rFonts w:ascii="Century Gothic" w:hAnsi="Century Gothic" w:cs="Century Gothic"/>
          <w:sz w:val="32"/>
          <w:szCs w:val="32"/>
          <w:u w:val="single"/>
        </w:rPr>
        <w:t>Si  Section Internationale, laquelle </w:t>
      </w:r>
      <w:r w:rsidRPr="008008FF">
        <w:rPr>
          <w:rFonts w:ascii="Century Gothic" w:hAnsi="Century Gothic" w:cs="Century Gothic"/>
          <w:sz w:val="32"/>
          <w:szCs w:val="32"/>
        </w:rPr>
        <w:t>:………..……………</w:t>
      </w:r>
      <w:r w:rsidR="003E220E" w:rsidRPr="008008FF">
        <w:rPr>
          <w:rFonts w:ascii="Century Gothic" w:hAnsi="Century Gothic" w:cs="Century Gothic"/>
          <w:sz w:val="32"/>
          <w:szCs w:val="32"/>
        </w:rPr>
        <w:t>…………..</w:t>
      </w:r>
      <w:r w:rsidRPr="008008FF">
        <w:rPr>
          <w:rFonts w:ascii="Century Gothic" w:hAnsi="Century Gothic" w:cs="Century Gothic"/>
          <w:sz w:val="32"/>
          <w:szCs w:val="32"/>
        </w:rPr>
        <w:t xml:space="preserve"> </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r w:rsidRPr="008008FF">
        <w:rPr>
          <w:rFonts w:ascii="Century Gothic" w:hAnsi="Century Gothic" w:cs="Century Gothic"/>
          <w:sz w:val="32"/>
          <w:szCs w:val="32"/>
        </w:rPr>
        <w:t>Langue vivante : tous les élèves de 6ème font obligatoirement de l'anglais sauf ceux inscrits en section britannique (ils feront alors de l'allemand)</w:t>
      </w:r>
    </w:p>
    <w:p w:rsidR="00D628BF" w:rsidRPr="008008FF" w:rsidRDefault="00D628BF" w:rsidP="00D628BF">
      <w:pPr>
        <w:pBdr>
          <w:top w:val="single" w:sz="4" w:space="1" w:color="000000"/>
          <w:left w:val="single" w:sz="4" w:space="4" w:color="000000"/>
          <w:bottom w:val="single" w:sz="4" w:space="1" w:color="000000"/>
          <w:right w:val="single" w:sz="4" w:space="4" w:color="000000"/>
        </w:pBdr>
        <w:rPr>
          <w:sz w:val="32"/>
          <w:szCs w:val="32"/>
        </w:rPr>
      </w:pPr>
    </w:p>
    <w:p w:rsidR="003E220E" w:rsidRPr="008008FF" w:rsidRDefault="003E220E" w:rsidP="00D628BF">
      <w:pPr>
        <w:pBdr>
          <w:top w:val="single" w:sz="4" w:space="1" w:color="000000"/>
          <w:left w:val="single" w:sz="4" w:space="4" w:color="000000"/>
          <w:bottom w:val="single" w:sz="4" w:space="1" w:color="000000"/>
          <w:right w:val="single" w:sz="4" w:space="4" w:color="000000"/>
        </w:pBdr>
        <w:rPr>
          <w:sz w:val="32"/>
          <w:szCs w:val="32"/>
        </w:rPr>
      </w:pPr>
    </w:p>
    <w:p w:rsidR="003E220E" w:rsidRPr="008008FF" w:rsidRDefault="003E220E" w:rsidP="00D628BF">
      <w:pPr>
        <w:pBdr>
          <w:top w:val="single" w:sz="4" w:space="1" w:color="000000"/>
          <w:left w:val="single" w:sz="4" w:space="4" w:color="000000"/>
          <w:bottom w:val="single" w:sz="4" w:space="1" w:color="000000"/>
          <w:right w:val="single" w:sz="4" w:space="4" w:color="000000"/>
        </w:pBdr>
        <w:rPr>
          <w:sz w:val="32"/>
          <w:szCs w:val="32"/>
        </w:rPr>
      </w:pPr>
    </w:p>
    <w:p w:rsidR="00D628BF" w:rsidRPr="00F64B6C"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b/>
          <w:bCs/>
          <w:sz w:val="32"/>
          <w:szCs w:val="32"/>
          <w:u w:val="single"/>
        </w:rPr>
      </w:pPr>
      <w:r w:rsidRPr="00F64B6C">
        <w:rPr>
          <w:rFonts w:ascii="Century Gothic" w:hAnsi="Century Gothic" w:cs="Century Gothic"/>
          <w:b/>
          <w:bCs/>
          <w:sz w:val="32"/>
          <w:szCs w:val="32"/>
          <w:u w:val="single"/>
        </w:rPr>
        <w:t xml:space="preserve">SCOLARITE </w:t>
      </w:r>
      <w:r w:rsidR="003E220E" w:rsidRPr="00F64B6C">
        <w:rPr>
          <w:rFonts w:ascii="Century Gothic" w:hAnsi="Century Gothic" w:cs="Century Gothic"/>
          <w:b/>
          <w:bCs/>
          <w:sz w:val="32"/>
          <w:szCs w:val="32"/>
          <w:u w:val="single"/>
        </w:rPr>
        <w:t>précédente (en 202</w:t>
      </w:r>
      <w:r w:rsidR="00BD1074">
        <w:rPr>
          <w:rFonts w:ascii="Century Gothic" w:hAnsi="Century Gothic" w:cs="Century Gothic"/>
          <w:b/>
          <w:bCs/>
          <w:sz w:val="32"/>
          <w:szCs w:val="32"/>
          <w:u w:val="single"/>
        </w:rPr>
        <w:t>1</w:t>
      </w:r>
      <w:r w:rsidRPr="00F64B6C">
        <w:rPr>
          <w:rFonts w:ascii="Century Gothic" w:hAnsi="Century Gothic" w:cs="Century Gothic"/>
          <w:b/>
          <w:bCs/>
          <w:sz w:val="32"/>
          <w:szCs w:val="32"/>
          <w:u w:val="single"/>
        </w:rPr>
        <w:t>/202</w:t>
      </w:r>
      <w:r w:rsidR="00BD1074">
        <w:rPr>
          <w:rFonts w:ascii="Century Gothic" w:hAnsi="Century Gothic" w:cs="Century Gothic"/>
          <w:b/>
          <w:bCs/>
          <w:sz w:val="32"/>
          <w:szCs w:val="32"/>
          <w:u w:val="single"/>
        </w:rPr>
        <w:t>2</w:t>
      </w:r>
      <w:r w:rsidRPr="00F64B6C">
        <w:rPr>
          <w:rFonts w:ascii="Century Gothic" w:hAnsi="Century Gothic" w:cs="Century Gothic"/>
          <w:b/>
          <w:bCs/>
          <w:sz w:val="32"/>
          <w:szCs w:val="32"/>
          <w:u w:val="single"/>
        </w:rPr>
        <w:t>) :</w:t>
      </w:r>
    </w:p>
    <w:p w:rsidR="00D628BF" w:rsidRPr="008008F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bCs/>
          <w:sz w:val="32"/>
          <w:szCs w:val="32"/>
        </w:rPr>
      </w:pPr>
      <w:r w:rsidRPr="008008FF">
        <w:rPr>
          <w:rFonts w:ascii="Century Gothic" w:hAnsi="Century Gothic" w:cs="Century Gothic"/>
          <w:bCs/>
          <w:sz w:val="32"/>
          <w:szCs w:val="32"/>
        </w:rPr>
        <w:t>Ecole :…………………………………………</w:t>
      </w:r>
      <w:r w:rsidR="003E220E" w:rsidRPr="008008FF">
        <w:rPr>
          <w:rFonts w:ascii="Century Gothic" w:hAnsi="Century Gothic" w:cs="Century Gothic"/>
          <w:bCs/>
          <w:sz w:val="32"/>
          <w:szCs w:val="32"/>
        </w:rPr>
        <w:t>...……………………</w:t>
      </w:r>
      <w:r w:rsidRPr="008008FF">
        <w:rPr>
          <w:rFonts w:ascii="Century Gothic" w:hAnsi="Century Gothic" w:cs="Century Gothic"/>
          <w:bCs/>
          <w:sz w:val="32"/>
          <w:szCs w:val="32"/>
        </w:rPr>
        <w:t>……     Départemen</w:t>
      </w:r>
      <w:r w:rsidR="003E220E" w:rsidRPr="008008FF">
        <w:rPr>
          <w:rFonts w:ascii="Century Gothic" w:hAnsi="Century Gothic" w:cs="Century Gothic"/>
          <w:bCs/>
          <w:sz w:val="32"/>
          <w:szCs w:val="32"/>
        </w:rPr>
        <w:t>t/ville: ……………………………………………………..</w:t>
      </w:r>
    </w:p>
    <w:p w:rsidR="00D628BF" w:rsidRPr="008008FF" w:rsidRDefault="003E220E"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2"/>
          <w:szCs w:val="32"/>
        </w:rPr>
      </w:pPr>
      <w:r w:rsidRPr="008008FF">
        <w:rPr>
          <w:rFonts w:ascii="Century Gothic" w:hAnsi="Century Gothic" w:cs="Century Gothic"/>
          <w:bCs/>
          <w:sz w:val="32"/>
          <w:szCs w:val="32"/>
        </w:rPr>
        <w:t>Classe  :……………………………………………………………………</w:t>
      </w:r>
    </w:p>
    <w:p w:rsidR="00D628BF" w:rsidRP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36"/>
          <w:szCs w:val="36"/>
        </w:rPr>
      </w:pPr>
      <w:r w:rsidRPr="008008FF">
        <w:rPr>
          <w:rFonts w:ascii="Century Gothic" w:hAnsi="Century Gothic" w:cs="Century Gothic"/>
          <w:sz w:val="32"/>
          <w:szCs w:val="32"/>
        </w:rPr>
        <w:t>Si Section Internationale, laquelle :…………..………………………</w:t>
      </w:r>
      <w:r w:rsidR="003E220E" w:rsidRPr="008008FF">
        <w:rPr>
          <w:rFonts w:ascii="Century Gothic" w:hAnsi="Century Gothic" w:cs="Century Gothic"/>
          <w:sz w:val="32"/>
          <w:szCs w:val="32"/>
        </w:rPr>
        <w:t>…</w:t>
      </w: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8008FF" w:rsidRDefault="008008F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C6813" w:rsidRDefault="00FC6813"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64B6C" w:rsidRDefault="00F64B6C"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F64B6C" w:rsidRDefault="00F64B6C"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sz w:val="20"/>
          <w:szCs w:val="20"/>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b/>
          <w:bCs/>
        </w:rPr>
        <w:lastRenderedPageBreak/>
        <w:t>RESPONSABLE PRINCIPAL DE L’ENFANT</w:t>
      </w:r>
      <w:r w:rsidRPr="00352B6D">
        <w:rPr>
          <w:rFonts w:ascii="Century Gothic" w:hAnsi="Century Gothic" w:cs="Century Gothic"/>
        </w:rPr>
        <w:t xml:space="preserve"> :    </w:t>
      </w:r>
      <w:r w:rsidRPr="00352B6D">
        <w:rPr>
          <w:rFonts w:ascii="Wingdings" w:hAnsi="Wingdings" w:cs="Wingdings"/>
        </w:rPr>
        <w:t></w:t>
      </w:r>
      <w:r w:rsidRPr="00352B6D">
        <w:rPr>
          <w:rFonts w:ascii="Century Gothic" w:hAnsi="Century Gothic" w:cs="Century Gothic"/>
        </w:rPr>
        <w:t xml:space="preserve"> Père </w:t>
      </w:r>
      <w:r w:rsidRPr="00352B6D">
        <w:rPr>
          <w:rFonts w:ascii="Century Gothic" w:hAnsi="Century Gothic" w:cs="Century Gothic"/>
        </w:rPr>
        <w:tab/>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Mère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Autre:..............................</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 :…………………………….………………………..……</w:t>
      </w:r>
      <w:r w:rsidR="00F64B6C">
        <w:rPr>
          <w:rFonts w:ascii="Century Gothic" w:hAnsi="Century Gothic" w:cs="Century Gothic"/>
        </w:rPr>
        <w:t>……...</w:t>
      </w:r>
      <w:r w:rsidRPr="00352B6D">
        <w:rPr>
          <w:rFonts w:ascii="Century Gothic" w:hAnsi="Century Gothic" w:cs="Century Gothic"/>
        </w:rPr>
        <w:tab/>
        <w:t xml:space="preserve"> </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PRENOM :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Personnelle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Code postal :….……….............………………</w:t>
      </w:r>
      <w:r w:rsidR="00F64B6C">
        <w:rPr>
          <w:rFonts w:ascii="Century Gothic" w:hAnsi="Century Gothic" w:cs="Century Gothic"/>
        </w:rPr>
        <w:t>…………………….</w:t>
      </w:r>
      <w:r w:rsidRPr="00352B6D">
        <w:rPr>
          <w:rFonts w:ascii="Century Gothic" w:hAnsi="Century Gothic" w:cs="Century Gothic"/>
        </w:rPr>
        <w:t xml:space="preserve"> Commune :…………….……..………………………………...……</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 xml:space="preserve">Téléphone </w:t>
      </w:r>
      <w:r w:rsidR="00352B6D" w:rsidRPr="00352B6D">
        <w:rPr>
          <w:rFonts w:ascii="Century Gothic" w:hAnsi="Century Gothic" w:cs="Century Gothic"/>
        </w:rPr>
        <w:t>P</w:t>
      </w:r>
      <w:r w:rsidRPr="00352B6D">
        <w:rPr>
          <w:rFonts w:ascii="Century Gothic" w:hAnsi="Century Gothic" w:cs="Century Gothic"/>
        </w:rPr>
        <w:t>ersonnel :…………………………</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Portable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professionnel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mail:................................................</w:t>
      </w:r>
      <w:r w:rsidR="00F64B6C">
        <w:rPr>
          <w:rFonts w:ascii="Century Gothic" w:hAnsi="Century Gothic" w:cs="Century Gothic"/>
        </w:rPr>
        <w:t>..................................</w:t>
      </w:r>
    </w:p>
    <w:p w:rsidR="00352B6D"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total d’enfants à charge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d’enfants en collège et lycée publics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Situation emploi </w:t>
      </w:r>
      <w:proofErr w:type="gramStart"/>
      <w:r w:rsidRPr="00352B6D">
        <w:rPr>
          <w:rFonts w:ascii="Century Gothic" w:hAnsi="Century Gothic" w:cs="Century Gothic"/>
        </w:rPr>
        <w:t>:</w:t>
      </w:r>
      <w:r w:rsidRPr="00352B6D">
        <w:rPr>
          <w:rFonts w:ascii="Wingdings" w:hAnsi="Wingdings" w:cs="Wingdings"/>
        </w:rPr>
        <w:t></w:t>
      </w:r>
      <w:proofErr w:type="gramEnd"/>
      <w:r w:rsidRPr="00352B6D">
        <w:rPr>
          <w:rFonts w:ascii="Century Gothic" w:hAnsi="Century Gothic" w:cs="Century Gothic"/>
        </w:rPr>
        <w:t xml:space="preserve"> Emploi </w:t>
      </w:r>
      <w:r w:rsidRPr="00352B6D">
        <w:rPr>
          <w:rFonts w:ascii="Wingdings" w:hAnsi="Wingdings" w:cs="Wingdings"/>
        </w:rPr>
        <w:t></w:t>
      </w:r>
      <w:r w:rsidRPr="00352B6D">
        <w:rPr>
          <w:rFonts w:ascii="Century Gothic" w:hAnsi="Century Gothic" w:cs="Century Gothic"/>
        </w:rPr>
        <w:t xml:space="preserve"> Sans –emploi </w:t>
      </w:r>
      <w:r w:rsidRPr="00352B6D">
        <w:rPr>
          <w:rFonts w:ascii="Wingdings" w:hAnsi="Wingdings" w:cs="Wingdings"/>
        </w:rPr>
        <w:t></w:t>
      </w:r>
      <w:r w:rsidRPr="00352B6D">
        <w:rPr>
          <w:rFonts w:ascii="Century Gothic" w:hAnsi="Century Gothic" w:cs="Century Gothic"/>
        </w:rPr>
        <w:t xml:space="preserve"> Retraite    </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Prof</w:t>
      </w:r>
      <w:r w:rsidR="00F64B6C">
        <w:rPr>
          <w:rFonts w:ascii="Century Gothic" w:hAnsi="Century Gothic" w:cs="Century Gothic"/>
        </w:rPr>
        <w:t>ession :………………………………………</w:t>
      </w:r>
      <w:r w:rsidR="00B52FE7">
        <w:rPr>
          <w:rFonts w:ascii="Century Gothic" w:hAnsi="Century Gothic" w:cs="Century Gothic"/>
        </w:rPr>
        <w:t xml:space="preserve">code : </w:t>
      </w:r>
      <w:r w:rsidR="00F64B6C">
        <w:rPr>
          <w:rFonts w:ascii="Century Gothic" w:hAnsi="Century Gothic" w:cs="Century Gothic"/>
        </w:rPr>
        <w:t>………………………</w:t>
      </w: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p>
    <w:p w:rsidR="00D628BF" w:rsidRPr="00352B6D" w:rsidRDefault="00D628BF" w:rsidP="00D628BF">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b/>
          <w:bCs/>
        </w:rPr>
        <w:t>Autre responsable</w:t>
      </w:r>
      <w:r w:rsidRPr="00352B6D">
        <w:rPr>
          <w:rFonts w:ascii="Century Gothic" w:hAnsi="Century Gothic" w:cs="Century Gothic"/>
        </w:rPr>
        <w:t xml:space="preserve"> :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Père </w:t>
      </w:r>
      <w:r w:rsidRPr="00352B6D">
        <w:rPr>
          <w:rFonts w:ascii="Century Gothic" w:hAnsi="Century Gothic" w:cs="Century Gothic"/>
        </w:rPr>
        <w:tab/>
      </w:r>
      <w:r w:rsidRPr="00352B6D">
        <w:rPr>
          <w:rFonts w:ascii="Wingdings" w:hAnsi="Wingdings" w:cs="Wingdings"/>
        </w:rPr>
        <w:t></w:t>
      </w:r>
      <w:r w:rsidRPr="00352B6D">
        <w:rPr>
          <w:rFonts w:ascii="Century Gothic" w:hAnsi="Century Gothic" w:cs="Century Gothic"/>
        </w:rPr>
        <w:t xml:space="preserve"> Mère </w:t>
      </w:r>
      <w:r w:rsidRPr="00352B6D">
        <w:rPr>
          <w:rFonts w:ascii="Century Gothic" w:hAnsi="Century Gothic" w:cs="Century Gothic"/>
        </w:rPr>
        <w:tab/>
      </w:r>
      <w:r w:rsidRPr="00352B6D">
        <w:rPr>
          <w:rFonts w:ascii="Wingdings" w:hAnsi="Wingdings" w:cs="Wingdings"/>
        </w:rPr>
        <w:t></w:t>
      </w:r>
      <w:r w:rsidR="00F64B6C">
        <w:rPr>
          <w:rFonts w:ascii="Century Gothic" w:hAnsi="Century Gothic" w:cs="Century Gothic"/>
        </w:rPr>
        <w:t xml:space="preserve"> Autre :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 :…………………………….………………………..……</w:t>
      </w:r>
      <w:r>
        <w:rPr>
          <w:rFonts w:ascii="Century Gothic" w:hAnsi="Century Gothic" w:cs="Century Gothic"/>
        </w:rPr>
        <w:t>……...</w:t>
      </w:r>
      <w:r w:rsidRPr="00352B6D">
        <w:rPr>
          <w:rFonts w:ascii="Century Gothic" w:hAnsi="Century Gothic" w:cs="Century Gothic"/>
        </w:rPr>
        <w:tab/>
        <w:t xml:space="preserve">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PRENOM :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Personnelle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Code postal :….……….............………………</w:t>
      </w:r>
      <w:r>
        <w:rPr>
          <w:rFonts w:ascii="Century Gothic" w:hAnsi="Century Gothic" w:cs="Century Gothic"/>
        </w:rPr>
        <w:t>…………………….</w:t>
      </w:r>
      <w:r w:rsidRPr="00352B6D">
        <w:rPr>
          <w:rFonts w:ascii="Century Gothic" w:hAnsi="Century Gothic" w:cs="Century Gothic"/>
        </w:rPr>
        <w:t xml:space="preserve"> Commune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Personnel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Portable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Téléphone professionnel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Adresse mail:................................................</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total d’enfants à charge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Nombre d’enfants en collège et lycée publics :………………</w:t>
      </w:r>
      <w:r>
        <w:rPr>
          <w:rFonts w:ascii="Century Gothic" w:hAnsi="Century Gothic" w:cs="Century Gothic"/>
        </w:rPr>
        <w:t>.</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Situation emploi </w:t>
      </w:r>
      <w:proofErr w:type="gramStart"/>
      <w:r w:rsidRPr="00352B6D">
        <w:rPr>
          <w:rFonts w:ascii="Century Gothic" w:hAnsi="Century Gothic" w:cs="Century Gothic"/>
        </w:rPr>
        <w:t>:</w:t>
      </w:r>
      <w:r w:rsidRPr="00352B6D">
        <w:rPr>
          <w:rFonts w:ascii="Wingdings" w:hAnsi="Wingdings" w:cs="Wingdings"/>
        </w:rPr>
        <w:t></w:t>
      </w:r>
      <w:proofErr w:type="gramEnd"/>
      <w:r w:rsidRPr="00352B6D">
        <w:rPr>
          <w:rFonts w:ascii="Century Gothic" w:hAnsi="Century Gothic" w:cs="Century Gothic"/>
        </w:rPr>
        <w:t xml:space="preserve"> Emploi </w:t>
      </w:r>
      <w:r w:rsidRPr="00352B6D">
        <w:rPr>
          <w:rFonts w:ascii="Wingdings" w:hAnsi="Wingdings" w:cs="Wingdings"/>
        </w:rPr>
        <w:t></w:t>
      </w:r>
      <w:r w:rsidRPr="00352B6D">
        <w:rPr>
          <w:rFonts w:ascii="Century Gothic" w:hAnsi="Century Gothic" w:cs="Century Gothic"/>
        </w:rPr>
        <w:t xml:space="preserve"> Sans –emploi </w:t>
      </w:r>
      <w:r w:rsidRPr="00352B6D">
        <w:rPr>
          <w:rFonts w:ascii="Wingdings" w:hAnsi="Wingdings" w:cs="Wingdings"/>
        </w:rPr>
        <w:t></w:t>
      </w:r>
      <w:r w:rsidRPr="00352B6D">
        <w:rPr>
          <w:rFonts w:ascii="Century Gothic" w:hAnsi="Century Gothic" w:cs="Century Gothic"/>
        </w:rPr>
        <w:t xml:space="preserve"> Retraite    </w:t>
      </w:r>
    </w:p>
    <w:p w:rsidR="00F64B6C" w:rsidRPr="00352B6D" w:rsidRDefault="00F64B6C" w:rsidP="00F64B6C">
      <w:pPr>
        <w:pBdr>
          <w:top w:val="single" w:sz="4" w:space="1" w:color="000000"/>
          <w:left w:val="single" w:sz="4" w:space="4" w:color="000000"/>
          <w:bottom w:val="single" w:sz="4" w:space="1" w:color="000000"/>
          <w:right w:val="single" w:sz="4" w:space="4" w:color="000000"/>
        </w:pBdr>
        <w:rPr>
          <w:rFonts w:ascii="Century Gothic" w:hAnsi="Century Gothic" w:cs="Century Gothic"/>
        </w:rPr>
      </w:pPr>
      <w:r w:rsidRPr="00352B6D">
        <w:rPr>
          <w:rFonts w:ascii="Century Gothic" w:hAnsi="Century Gothic" w:cs="Century Gothic"/>
        </w:rPr>
        <w:t>Prof</w:t>
      </w:r>
      <w:r>
        <w:rPr>
          <w:rFonts w:ascii="Century Gothic" w:hAnsi="Century Gothic" w:cs="Century Gothic"/>
        </w:rPr>
        <w:t>ession :………………………………………</w:t>
      </w:r>
      <w:r w:rsidR="00B52FE7">
        <w:rPr>
          <w:rFonts w:ascii="Century Gothic" w:hAnsi="Century Gothic" w:cs="Century Gothic"/>
        </w:rPr>
        <w:t xml:space="preserve">code : </w:t>
      </w:r>
      <w:r>
        <w:rPr>
          <w:rFonts w:ascii="Century Gothic" w:hAnsi="Century Gothic" w:cs="Century Gothic"/>
        </w:rPr>
        <w:t>………………………</w:t>
      </w:r>
      <w:r w:rsidR="00B52FE7">
        <w:rPr>
          <w:rFonts w:ascii="Century Gothic" w:hAnsi="Century Gothic" w:cs="Century Gothic"/>
        </w:rPr>
        <w:t>….</w:t>
      </w:r>
    </w:p>
    <w:p w:rsidR="00D628BF" w:rsidRDefault="00D628BF" w:rsidP="00D628BF">
      <w:pPr>
        <w:jc w:val="both"/>
        <w:rPr>
          <w:rFonts w:ascii="Century Gothic" w:hAnsi="Century Gothic" w:cs="Century Gothic"/>
          <w:sz w:val="18"/>
          <w:szCs w:val="18"/>
        </w:rPr>
      </w:pPr>
      <w:r>
        <w:rPr>
          <w:rFonts w:ascii="Century Gothic" w:hAnsi="Century Gothic" w:cs="Century Gothic"/>
          <w:b/>
          <w:bCs/>
          <w:sz w:val="20"/>
          <w:szCs w:val="20"/>
        </w:rPr>
        <w:t>N.B: Nous rappelons aux familles leur responsabilité concernant l'obligation de communication des adresses des 2 responsables, sauf si l'un d'eux est démis de son autorité parentale.</w:t>
      </w:r>
    </w:p>
    <w:p w:rsidR="00D628BF" w:rsidRDefault="00D628BF" w:rsidP="00D628BF">
      <w:pPr>
        <w:jc w:val="both"/>
        <w:rPr>
          <w:rFonts w:ascii="Wingdings" w:hAnsi="Wingdings" w:cs="Wingdings"/>
          <w:sz w:val="18"/>
          <w:szCs w:val="18"/>
        </w:rPr>
      </w:pPr>
      <w:r>
        <w:rPr>
          <w:rFonts w:ascii="Century Gothic" w:hAnsi="Century Gothic" w:cs="Century Gothic"/>
          <w:sz w:val="18"/>
          <w:szCs w:val="18"/>
        </w:rPr>
        <w:t xml:space="preserve">Je soussigné, parent (tuteur) de l’élève </w:t>
      </w:r>
      <w:r w:rsidR="00F64B6C">
        <w:rPr>
          <w:rFonts w:ascii="Century Gothic" w:hAnsi="Century Gothic" w:cs="Century Gothic"/>
          <w:sz w:val="18"/>
          <w:szCs w:val="18"/>
        </w:rPr>
        <w:t>………………………………………………...</w:t>
      </w:r>
      <w:r>
        <w:rPr>
          <w:rFonts w:ascii="Century Gothic" w:hAnsi="Century Gothic" w:cs="Century Gothic"/>
          <w:sz w:val="18"/>
          <w:szCs w:val="18"/>
        </w:rPr>
        <w:t>inscrit au collège LES HAUTS-GRILLETS,</w:t>
      </w:r>
    </w:p>
    <w:p w:rsidR="00D628BF" w:rsidRDefault="00D628BF" w:rsidP="00D628BF">
      <w:pPr>
        <w:rPr>
          <w:rFonts w:ascii="Century Gothic" w:hAnsi="Century Gothic" w:cs="Century Gothic"/>
          <w:sz w:val="18"/>
          <w:szCs w:val="18"/>
        </w:rPr>
      </w:pPr>
      <w:r>
        <w:rPr>
          <w:rFonts w:ascii="Wingdings" w:hAnsi="Wingdings" w:cs="Wingdings"/>
          <w:sz w:val="18"/>
          <w:szCs w:val="18"/>
        </w:rPr>
        <w:t></w:t>
      </w:r>
      <w:r>
        <w:rPr>
          <w:rFonts w:ascii="Century Gothic" w:hAnsi="Century Gothic" w:cs="Century Gothic"/>
          <w:sz w:val="18"/>
          <w:szCs w:val="18"/>
        </w:rPr>
        <w:t xml:space="preserve"> AUTORISE  </w:t>
      </w:r>
      <w:r>
        <w:rPr>
          <w:rFonts w:ascii="Wingdings" w:hAnsi="Wingdings" w:cs="Wingdings"/>
          <w:sz w:val="18"/>
          <w:szCs w:val="18"/>
        </w:rPr>
        <w:t></w:t>
      </w:r>
      <w:r>
        <w:rPr>
          <w:rFonts w:ascii="Century Gothic" w:hAnsi="Century Gothic" w:cs="Century Gothic"/>
          <w:sz w:val="18"/>
          <w:szCs w:val="18"/>
        </w:rPr>
        <w:t xml:space="preserve">  N’AUTORISE PAS, la communication de mon adresse personnelle aux associations  de parents d’élèves. </w:t>
      </w:r>
    </w:p>
    <w:p w:rsidR="00D628BF" w:rsidRDefault="00D628BF" w:rsidP="00D628BF">
      <w:pPr>
        <w:rPr>
          <w:rFonts w:ascii="Wingdings" w:hAnsi="Wingdings" w:cs="Wingdings"/>
          <w:sz w:val="18"/>
          <w:szCs w:val="18"/>
        </w:rPr>
      </w:pPr>
      <w:r>
        <w:rPr>
          <w:rFonts w:ascii="Century Gothic" w:hAnsi="Century Gothic" w:cs="Century Gothic"/>
          <w:sz w:val="18"/>
          <w:szCs w:val="18"/>
        </w:rPr>
        <w:t xml:space="preserve">                                                            </w:t>
      </w:r>
    </w:p>
    <w:p w:rsidR="00D628BF" w:rsidRDefault="00D628BF" w:rsidP="00D628BF">
      <w:pPr>
        <w:rPr>
          <w:rFonts w:ascii="Century Gothic" w:hAnsi="Century Gothic" w:cs="Century Gothic"/>
          <w:sz w:val="20"/>
          <w:szCs w:val="20"/>
        </w:rPr>
      </w:pPr>
      <w:r>
        <w:rPr>
          <w:rFonts w:ascii="Wingdings" w:hAnsi="Wingdings" w:cs="Wingdings"/>
          <w:sz w:val="18"/>
          <w:szCs w:val="18"/>
        </w:rPr>
        <w:t></w:t>
      </w:r>
      <w:r>
        <w:rPr>
          <w:rFonts w:ascii="Century Gothic" w:hAnsi="Century Gothic" w:cs="Century Gothic"/>
          <w:sz w:val="18"/>
          <w:szCs w:val="18"/>
        </w:rPr>
        <w:t xml:space="preserve"> AUTORISE  </w:t>
      </w:r>
      <w:r>
        <w:rPr>
          <w:rFonts w:ascii="Wingdings" w:hAnsi="Wingdings" w:cs="Wingdings"/>
          <w:sz w:val="18"/>
          <w:szCs w:val="18"/>
        </w:rPr>
        <w:t></w:t>
      </w:r>
      <w:r>
        <w:rPr>
          <w:rFonts w:ascii="Century Gothic" w:hAnsi="Century Gothic" w:cs="Century Gothic"/>
          <w:sz w:val="18"/>
          <w:szCs w:val="18"/>
        </w:rPr>
        <w:t xml:space="preserve">  N’AUTORISE PAS, les photos de groupe, à l'occasion des différents évènements sportifs ou culturels, pour la diffusion sur le site du collège.</w:t>
      </w:r>
    </w:p>
    <w:p w:rsidR="00D628BF" w:rsidRDefault="00D628BF" w:rsidP="00D628BF">
      <w:pPr>
        <w:ind w:firstLine="708"/>
        <w:rPr>
          <w:rFonts w:ascii="Century Gothic" w:hAnsi="Century Gothic" w:cs="Century Gothic"/>
          <w:sz w:val="20"/>
          <w:szCs w:val="20"/>
        </w:rPr>
      </w:pPr>
      <w:r>
        <w:rPr>
          <w:rFonts w:ascii="Century Gothic" w:hAnsi="Century Gothic" w:cs="Century Gothic"/>
          <w:sz w:val="20"/>
          <w:szCs w:val="20"/>
        </w:rPr>
        <w:t xml:space="preserve">  Signature du responsable principal :     </w:t>
      </w:r>
      <w:r w:rsidR="008008FF">
        <w:rPr>
          <w:rFonts w:ascii="Century Gothic" w:hAnsi="Century Gothic" w:cs="Century Gothic"/>
          <w:sz w:val="20"/>
          <w:szCs w:val="20"/>
        </w:rPr>
        <w:t xml:space="preserve">           </w:t>
      </w:r>
      <w:r>
        <w:rPr>
          <w:rFonts w:ascii="Century Gothic" w:hAnsi="Century Gothic" w:cs="Century Gothic"/>
          <w:sz w:val="20"/>
          <w:szCs w:val="20"/>
        </w:rPr>
        <w:t xml:space="preserve">        Signature autre responsable :</w:t>
      </w:r>
    </w:p>
    <w:p w:rsidR="00D628BF" w:rsidRDefault="00D628BF" w:rsidP="00D628BF">
      <w:pPr>
        <w:ind w:firstLine="708"/>
        <w:rPr>
          <w:rFonts w:ascii="Century Gothic" w:hAnsi="Century Gothic" w:cs="Century Gothic"/>
          <w:sz w:val="20"/>
          <w:szCs w:val="20"/>
        </w:rPr>
      </w:pPr>
    </w:p>
    <w:p w:rsidR="00D628BF" w:rsidRDefault="00D628BF" w:rsidP="00D628BF">
      <w:pPr>
        <w:ind w:firstLine="708"/>
        <w:rPr>
          <w:rFonts w:ascii="Century Gothic" w:hAnsi="Century Gothic" w:cs="Century Gothic"/>
          <w:sz w:val="20"/>
          <w:szCs w:val="20"/>
        </w:rPr>
      </w:pPr>
    </w:p>
    <w:p w:rsidR="00D628BF" w:rsidRDefault="00D628BF" w:rsidP="00D628BF">
      <w:pPr>
        <w:ind w:firstLine="708"/>
        <w:rPr>
          <w:rFonts w:ascii="Century Gothic" w:hAnsi="Century Gothic" w:cs="Century Gothic"/>
          <w:sz w:val="20"/>
          <w:szCs w:val="20"/>
        </w:rPr>
      </w:pPr>
    </w:p>
    <w:p w:rsidR="00F64B6C" w:rsidRDefault="00F64B6C" w:rsidP="00D628BF">
      <w:pPr>
        <w:ind w:firstLine="708"/>
        <w:rPr>
          <w:rFonts w:ascii="Century Gothic" w:hAnsi="Century Gothic" w:cs="Century Gothic"/>
          <w:sz w:val="20"/>
          <w:szCs w:val="20"/>
        </w:rPr>
      </w:pPr>
    </w:p>
    <w:p w:rsidR="00D628BF" w:rsidRDefault="00D628BF" w:rsidP="00D628BF">
      <w:pPr>
        <w:rPr>
          <w:rFonts w:ascii="Century Gothic" w:hAnsi="Century Gothic" w:cs="Century Gothic"/>
          <w:i/>
          <w:iCs/>
          <w:sz w:val="18"/>
          <w:szCs w:val="18"/>
        </w:rPr>
      </w:pPr>
      <w:r>
        <w:rPr>
          <w:rFonts w:ascii="Century Gothic" w:hAnsi="Century Gothic" w:cs="Century Gothic"/>
          <w:b/>
          <w:sz w:val="18"/>
          <w:szCs w:val="18"/>
        </w:rPr>
        <w:t>ATTENTION : les inscriptions ne sont possibles que si vous résidez dans le secteur d’affectation du collège ou, si votre enfant a préalablement été évalué par l’une des sections internationales</w:t>
      </w:r>
    </w:p>
    <w:p w:rsidR="00D628BF" w:rsidRDefault="00D628BF" w:rsidP="00D628BF">
      <w:pPr>
        <w:rPr>
          <w:rFonts w:ascii="Century Gothic" w:hAnsi="Century Gothic" w:cs="Century Gothic"/>
          <w:i/>
          <w:iCs/>
          <w:sz w:val="18"/>
          <w:szCs w:val="18"/>
        </w:rPr>
      </w:pPr>
      <w:r>
        <w:rPr>
          <w:rFonts w:ascii="Century Gothic" w:hAnsi="Century Gothic" w:cs="Century Gothic"/>
          <w:i/>
          <w:iCs/>
          <w:sz w:val="18"/>
          <w:szCs w:val="18"/>
        </w:rPr>
        <w:t>P.S: La liste des fournitures sera disponible sur le site du collège dès que possible</w:t>
      </w:r>
    </w:p>
    <w:p w:rsidR="00F64B6C" w:rsidRDefault="00F64B6C" w:rsidP="00D628BF">
      <w:pPr>
        <w:rPr>
          <w:rFonts w:ascii="Century Gothic" w:hAnsi="Century Gothic" w:cs="Century Gothic"/>
          <w:b/>
          <w:sz w:val="20"/>
          <w:szCs w:val="20"/>
        </w:rPr>
      </w:pPr>
    </w:p>
    <w:p w:rsidR="00D628BF" w:rsidRPr="00A5509A" w:rsidRDefault="00D628BF" w:rsidP="00D628BF">
      <w:pPr>
        <w:rPr>
          <w:rFonts w:ascii="Century Gothic" w:hAnsi="Century Gothic" w:cs="Century Gothic"/>
          <w:b/>
          <w:sz w:val="20"/>
          <w:szCs w:val="18"/>
          <w:u w:val="single"/>
        </w:rPr>
      </w:pPr>
      <w:r w:rsidRPr="00A5509A">
        <w:rPr>
          <w:rFonts w:ascii="Century Gothic" w:hAnsi="Century Gothic" w:cs="Century Gothic"/>
          <w:b/>
          <w:sz w:val="22"/>
          <w:szCs w:val="20"/>
        </w:rPr>
        <w:t>Pièces à fournir et à joindre à votre dossier :</w:t>
      </w:r>
    </w:p>
    <w:p w:rsidR="00D628BF" w:rsidRPr="00A5509A" w:rsidRDefault="00D628BF" w:rsidP="00D628BF">
      <w:pPr>
        <w:rPr>
          <w:rFonts w:ascii="Century Gothic" w:hAnsi="Century Gothic" w:cs="Century Gothic"/>
          <w:b/>
          <w:sz w:val="20"/>
          <w:szCs w:val="18"/>
        </w:rPr>
      </w:pPr>
      <w:r w:rsidRPr="00A5509A">
        <w:rPr>
          <w:rFonts w:ascii="Century Gothic" w:hAnsi="Century Gothic" w:cs="Century Gothic"/>
          <w:b/>
          <w:sz w:val="20"/>
          <w:szCs w:val="18"/>
          <w:u w:val="single"/>
        </w:rPr>
        <w:t>PHOTOCOPIE</w:t>
      </w:r>
      <w:r w:rsidRPr="00A5509A">
        <w:rPr>
          <w:rFonts w:ascii="Century Gothic" w:hAnsi="Century Gothic" w:cs="Century Gothic"/>
          <w:b/>
          <w:sz w:val="20"/>
          <w:szCs w:val="18"/>
        </w:rPr>
        <w:t xml:space="preserve"> d'un Justificatif de domicile, </w:t>
      </w:r>
      <w:r w:rsidRPr="00A5509A">
        <w:rPr>
          <w:rFonts w:ascii="Century Gothic" w:hAnsi="Century Gothic" w:cs="Century Gothic"/>
          <w:b/>
          <w:sz w:val="20"/>
          <w:szCs w:val="18"/>
          <w:u w:val="single"/>
        </w:rPr>
        <w:t>PHOTOCOPIE</w:t>
      </w:r>
      <w:r w:rsidRPr="00A5509A">
        <w:rPr>
          <w:rFonts w:ascii="Century Gothic" w:hAnsi="Century Gothic" w:cs="Century Gothic"/>
          <w:b/>
          <w:sz w:val="20"/>
          <w:szCs w:val="18"/>
        </w:rPr>
        <w:t xml:space="preserve"> du livret de famille,</w:t>
      </w:r>
      <w:r w:rsidRPr="00A5509A">
        <w:rPr>
          <w:rFonts w:ascii="Century Gothic" w:hAnsi="Century Gothic" w:cs="Century Gothic"/>
          <w:b/>
          <w:sz w:val="20"/>
          <w:szCs w:val="18"/>
          <w:u w:val="single"/>
        </w:rPr>
        <w:t xml:space="preserve"> PHOTOCOPIE </w:t>
      </w:r>
      <w:r w:rsidRPr="00A5509A">
        <w:rPr>
          <w:rFonts w:ascii="Century Gothic" w:hAnsi="Century Gothic" w:cs="Century Gothic"/>
          <w:b/>
          <w:sz w:val="20"/>
          <w:szCs w:val="18"/>
        </w:rPr>
        <w:t xml:space="preserve">du livret scolaire </w:t>
      </w:r>
    </w:p>
    <w:p w:rsidR="00D628BF" w:rsidRDefault="00D628BF" w:rsidP="00D628BF">
      <w:pPr>
        <w:rPr>
          <w:rFonts w:ascii="Century Gothic" w:hAnsi="Century Gothic" w:cs="Century Gothic"/>
          <w:sz w:val="18"/>
          <w:szCs w:val="18"/>
        </w:rPr>
      </w:pPr>
      <w:r>
        <w:rPr>
          <w:rFonts w:ascii="Century Gothic" w:hAnsi="Century Gothic" w:cs="Century Gothic"/>
          <w:sz w:val="18"/>
          <w:szCs w:val="18"/>
        </w:rPr>
        <w:t xml:space="preserve"> Si nécessaire : jugement de divorce ou autre attestation concernant la situation de l’enfant, etc.… </w:t>
      </w:r>
    </w:p>
    <w:p w:rsidR="00D628BF" w:rsidRDefault="00D628BF" w:rsidP="00D628BF">
      <w:pPr>
        <w:rPr>
          <w:rFonts w:ascii="Century Gothic" w:hAnsi="Century Gothic" w:cs="Century Gothic"/>
          <w:b/>
          <w:sz w:val="18"/>
          <w:szCs w:val="18"/>
          <w:u w:val="single"/>
        </w:rPr>
      </w:pPr>
      <w:r>
        <w:rPr>
          <w:rFonts w:ascii="Century Gothic" w:hAnsi="Century Gothic" w:cs="Century Gothic"/>
          <w:sz w:val="18"/>
          <w:szCs w:val="18"/>
        </w:rPr>
        <w:t>• Une attestation d’assurance scolaire pour l’année 202</w:t>
      </w:r>
      <w:r w:rsidR="008008FF">
        <w:rPr>
          <w:rFonts w:ascii="Century Gothic" w:hAnsi="Century Gothic" w:cs="Century Gothic"/>
          <w:sz w:val="18"/>
          <w:szCs w:val="18"/>
        </w:rPr>
        <w:t>1</w:t>
      </w:r>
      <w:r>
        <w:rPr>
          <w:rFonts w:ascii="Century Gothic" w:hAnsi="Century Gothic" w:cs="Century Gothic"/>
          <w:sz w:val="18"/>
          <w:szCs w:val="18"/>
        </w:rPr>
        <w:t>/202</w:t>
      </w:r>
      <w:r w:rsidR="008008FF">
        <w:rPr>
          <w:rFonts w:ascii="Century Gothic" w:hAnsi="Century Gothic" w:cs="Century Gothic"/>
          <w:sz w:val="18"/>
          <w:szCs w:val="18"/>
        </w:rPr>
        <w:t>2</w:t>
      </w:r>
      <w:r>
        <w:rPr>
          <w:rFonts w:ascii="Century Gothic" w:hAnsi="Century Gothic" w:cs="Century Gothic"/>
          <w:sz w:val="18"/>
          <w:szCs w:val="18"/>
        </w:rPr>
        <w:t xml:space="preserve"> vous sera demandée </w:t>
      </w:r>
      <w:r>
        <w:rPr>
          <w:rFonts w:ascii="Century Gothic" w:hAnsi="Century Gothic" w:cs="Century Gothic"/>
          <w:i/>
          <w:iCs/>
          <w:sz w:val="18"/>
          <w:szCs w:val="18"/>
          <w:u w:val="single"/>
        </w:rPr>
        <w:t>à la rentrée scolaire</w:t>
      </w:r>
    </w:p>
    <w:p w:rsidR="00D628BF" w:rsidRPr="00697979" w:rsidRDefault="00D628BF" w:rsidP="00D628BF">
      <w:pPr>
        <w:rPr>
          <w:b/>
        </w:rPr>
      </w:pPr>
      <w:r w:rsidRPr="00697979">
        <w:rPr>
          <w:rFonts w:ascii="Century Gothic" w:hAnsi="Century Gothic" w:cs="Century Gothic"/>
          <w:b/>
          <w:sz w:val="18"/>
          <w:szCs w:val="18"/>
          <w:u w:val="single"/>
        </w:rPr>
        <w:t xml:space="preserve">Les documents sont à renvoyer par mail à l’adresse </w:t>
      </w:r>
      <w:r>
        <w:rPr>
          <w:rFonts w:ascii="Century Gothic" w:hAnsi="Century Gothic" w:cs="Century Gothic"/>
          <w:b/>
          <w:sz w:val="18"/>
          <w:szCs w:val="18"/>
          <w:u w:val="single"/>
        </w:rPr>
        <w:t xml:space="preserve">suivante : </w:t>
      </w:r>
      <w:r w:rsidRPr="006D48DA">
        <w:rPr>
          <w:rFonts w:ascii="Century Gothic" w:hAnsi="Century Gothic" w:cs="Century Gothic"/>
          <w:b/>
          <w:color w:val="FF0000"/>
          <w:sz w:val="20"/>
          <w:szCs w:val="18"/>
        </w:rPr>
        <w:t>inscriptionscollege@gmail.com</w:t>
      </w:r>
      <w:r w:rsidRPr="00697979">
        <w:rPr>
          <w:rFonts w:ascii="Century Gothic" w:hAnsi="Century Gothic" w:cs="Century Gothic"/>
          <w:b/>
          <w:sz w:val="20"/>
          <w:szCs w:val="18"/>
          <w:u w:val="single"/>
        </w:rPr>
        <w:t xml:space="preserve"> </w:t>
      </w:r>
      <w:r w:rsidRPr="00697979">
        <w:rPr>
          <w:rFonts w:ascii="Century Gothic" w:hAnsi="Century Gothic" w:cs="Century Gothic"/>
          <w:b/>
          <w:sz w:val="18"/>
          <w:szCs w:val="18"/>
          <w:u w:val="single"/>
        </w:rPr>
        <w:t xml:space="preserve">ou à </w:t>
      </w:r>
      <w:r>
        <w:rPr>
          <w:rFonts w:ascii="Century Gothic" w:hAnsi="Century Gothic" w:cs="Century Gothic"/>
          <w:b/>
          <w:sz w:val="18"/>
          <w:szCs w:val="18"/>
          <w:u w:val="single"/>
        </w:rPr>
        <w:t>envoyer</w:t>
      </w:r>
      <w:r w:rsidRPr="00697979">
        <w:rPr>
          <w:rFonts w:ascii="Century Gothic" w:hAnsi="Century Gothic" w:cs="Century Gothic"/>
          <w:b/>
          <w:sz w:val="18"/>
          <w:szCs w:val="18"/>
          <w:u w:val="single"/>
        </w:rPr>
        <w:t xml:space="preserve"> au collège au plus vite et dans tous les cas avant le vendredi  </w:t>
      </w:r>
      <w:r w:rsidR="001D0AE0">
        <w:rPr>
          <w:rFonts w:ascii="Century Gothic" w:hAnsi="Century Gothic" w:cs="Century Gothic"/>
          <w:b/>
          <w:sz w:val="18"/>
          <w:szCs w:val="18"/>
          <w:u w:val="single"/>
        </w:rPr>
        <w:t>17</w:t>
      </w:r>
      <w:r w:rsidRPr="00697979">
        <w:rPr>
          <w:rFonts w:ascii="Century Gothic" w:hAnsi="Century Gothic" w:cs="Century Gothic"/>
          <w:b/>
          <w:sz w:val="18"/>
          <w:szCs w:val="18"/>
          <w:u w:val="single"/>
        </w:rPr>
        <w:t xml:space="preserve"> Juin 202</w:t>
      </w:r>
      <w:r w:rsidR="00BD1074">
        <w:rPr>
          <w:rFonts w:ascii="Century Gothic" w:hAnsi="Century Gothic" w:cs="Century Gothic"/>
          <w:b/>
          <w:sz w:val="18"/>
          <w:szCs w:val="18"/>
          <w:u w:val="single"/>
        </w:rPr>
        <w:t>2</w:t>
      </w:r>
      <w:r w:rsidRPr="00697979">
        <w:rPr>
          <w:rFonts w:ascii="Century Gothic" w:hAnsi="Century Gothic" w:cs="Century Gothic"/>
          <w:b/>
          <w:sz w:val="18"/>
          <w:szCs w:val="18"/>
          <w:u w:val="single"/>
        </w:rPr>
        <w:t xml:space="preserve"> (Lundi – Mardi – Jeudi et Vendredi de 9h à 16h et le Mercredi de 9h à 12h</w:t>
      </w:r>
    </w:p>
    <w:p w:rsidR="00D628BF" w:rsidRDefault="00D628BF"/>
    <w:p w:rsidR="008008FF" w:rsidRDefault="008008FF"/>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167" w:lineRule="exact"/>
      </w:pPr>
    </w:p>
    <w:p w:rsidR="00FC6813" w:rsidRDefault="00FC6813" w:rsidP="00FC6813">
      <w:pPr>
        <w:spacing w:line="0" w:lineRule="atLeast"/>
        <w:ind w:right="40"/>
        <w:jc w:val="center"/>
        <w:rPr>
          <w:rFonts w:ascii="Arial" w:eastAsia="Arial" w:hAnsi="Arial"/>
          <w:b/>
          <w:sz w:val="22"/>
        </w:rPr>
      </w:pPr>
      <w:r>
        <w:rPr>
          <w:rFonts w:ascii="Arial" w:eastAsia="Arial" w:hAnsi="Arial"/>
          <w:b/>
          <w:sz w:val="22"/>
        </w:rPr>
        <w:lastRenderedPageBreak/>
        <w:t xml:space="preserve">Professions et catégories </w:t>
      </w:r>
      <w:proofErr w:type="spellStart"/>
      <w:r>
        <w:rPr>
          <w:rFonts w:ascii="Arial" w:eastAsia="Arial" w:hAnsi="Arial"/>
          <w:b/>
          <w:sz w:val="22"/>
        </w:rPr>
        <w:t>socio-professionnelles</w:t>
      </w:r>
      <w:proofErr w:type="spellEnd"/>
    </w:p>
    <w:p w:rsidR="00FC6813" w:rsidRDefault="00FC6813" w:rsidP="00FC6813">
      <w:pPr>
        <w:spacing w:line="167" w:lineRule="exact"/>
      </w:pPr>
    </w:p>
    <w:p w:rsidR="00FC6813" w:rsidRDefault="00FC6813" w:rsidP="00FC6813">
      <w:pPr>
        <w:spacing w:line="0" w:lineRule="atLeast"/>
        <w:ind w:right="60"/>
        <w:jc w:val="center"/>
        <w:rPr>
          <w:rFonts w:ascii="Arial" w:eastAsia="Arial" w:hAnsi="Arial"/>
          <w:b/>
        </w:rPr>
      </w:pPr>
      <w:r>
        <w:rPr>
          <w:rFonts w:ascii="Arial" w:eastAsia="Arial" w:hAnsi="Arial"/>
          <w:b/>
        </w:rPr>
        <w:t>Codes à reporter en page 3</w:t>
      </w:r>
    </w:p>
    <w:p w:rsidR="00FC6813" w:rsidRDefault="00FC6813" w:rsidP="00FC6813">
      <w:pPr>
        <w:spacing w:line="36" w:lineRule="exact"/>
      </w:pPr>
    </w:p>
    <w:p w:rsidR="00FC6813" w:rsidRDefault="00F64B6C" w:rsidP="00F64B6C">
      <w:pPr>
        <w:spacing w:line="0" w:lineRule="atLeast"/>
        <w:ind w:left="1840" w:right="-899"/>
        <w:rPr>
          <w:rFonts w:ascii="Arial" w:eastAsia="Arial" w:hAnsi="Arial"/>
        </w:rPr>
      </w:pPr>
      <w:r>
        <w:rPr>
          <w:rFonts w:ascii="Arial" w:eastAsia="Arial" w:hAnsi="Arial"/>
        </w:rPr>
        <w:t xml:space="preserve">                          </w:t>
      </w:r>
      <w:r w:rsidR="00FC6813">
        <w:rPr>
          <w:rFonts w:ascii="Arial" w:eastAsia="Arial" w:hAnsi="Arial"/>
        </w:rPr>
        <w:t>(</w:t>
      </w:r>
      <w:r>
        <w:rPr>
          <w:rFonts w:ascii="Arial" w:eastAsia="Arial" w:hAnsi="Arial"/>
        </w:rPr>
        <w:t>Rubrique</w:t>
      </w:r>
      <w:r w:rsidR="00FC6813">
        <w:rPr>
          <w:rFonts w:ascii="Arial" w:eastAsia="Arial" w:hAnsi="Arial"/>
        </w:rPr>
        <w:t xml:space="preserve"> "représentants légaux")</w:t>
      </w:r>
    </w:p>
    <w:p w:rsidR="00FC6813" w:rsidRDefault="00FC6813" w:rsidP="00FC6813">
      <w:pPr>
        <w:tabs>
          <w:tab w:val="left" w:pos="2560"/>
        </w:tabs>
        <w:spacing w:line="0" w:lineRule="atLeast"/>
        <w:ind w:left="1840"/>
        <w:rPr>
          <w:rFonts w:ascii="Arial" w:eastAsia="Arial" w:hAnsi="Arial"/>
          <w:b/>
          <w:sz w:val="18"/>
        </w:rPr>
      </w:pPr>
      <w:r>
        <w:rPr>
          <w:rFonts w:ascii="Arial" w:eastAsia="Arial" w:hAnsi="Arial"/>
          <w:b/>
          <w:sz w:val="18"/>
        </w:rPr>
        <w:t>Code</w:t>
      </w:r>
      <w:r>
        <w:rPr>
          <w:rFonts w:ascii="Arial" w:eastAsia="Arial" w:hAnsi="Arial"/>
          <w:b/>
          <w:sz w:val="18"/>
        </w:rPr>
        <w:tab/>
        <w:t>Libellé</w:t>
      </w:r>
    </w:p>
    <w:p w:rsidR="00FC6813" w:rsidRDefault="00FC6813" w:rsidP="00FC6813">
      <w:pPr>
        <w:spacing w:line="17" w:lineRule="exact"/>
      </w:pPr>
    </w:p>
    <w:p w:rsidR="00FC6813" w:rsidRDefault="00FC6813" w:rsidP="00FC6813">
      <w:pPr>
        <w:spacing w:line="0" w:lineRule="atLeast"/>
        <w:ind w:right="-899"/>
        <w:jc w:val="center"/>
        <w:rPr>
          <w:rFonts w:ascii="Arial" w:eastAsia="Arial" w:hAnsi="Arial"/>
          <w:b/>
          <w:sz w:val="18"/>
        </w:rPr>
      </w:pPr>
      <w:r>
        <w:rPr>
          <w:rFonts w:ascii="Arial" w:eastAsia="Arial" w:hAnsi="Arial"/>
          <w:b/>
          <w:sz w:val="18"/>
        </w:rPr>
        <w:t>AGRICULTEURS EXPLOITANTS</w:t>
      </w:r>
    </w:p>
    <w:p w:rsidR="00FC6813" w:rsidRDefault="00FC6813" w:rsidP="00FC6813">
      <w:pPr>
        <w:spacing w:line="3" w:lineRule="exact"/>
      </w:pPr>
    </w:p>
    <w:p w:rsidR="00FC6813" w:rsidRDefault="00FC6813" w:rsidP="00FC6813">
      <w:pPr>
        <w:numPr>
          <w:ilvl w:val="0"/>
          <w:numId w:val="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Agriculteurs exploitants</w:t>
      </w:r>
    </w:p>
    <w:p w:rsidR="00FC6813" w:rsidRDefault="00FC6813" w:rsidP="00FC6813">
      <w:pPr>
        <w:spacing w:line="233" w:lineRule="exact"/>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Artisans</w:t>
      </w:r>
    </w:p>
    <w:p w:rsidR="00FC6813" w:rsidRDefault="00FC6813" w:rsidP="00FC6813">
      <w:pPr>
        <w:spacing w:line="13" w:lineRule="exact"/>
        <w:rPr>
          <w:rFonts w:ascii="Arial" w:eastAsia="Arial" w:hAnsi="Arial"/>
          <w:b/>
          <w:sz w:val="18"/>
        </w:rPr>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Commerçants et assimilés</w:t>
      </w:r>
    </w:p>
    <w:p w:rsidR="00FC6813" w:rsidRDefault="00FC6813" w:rsidP="00FC6813">
      <w:pPr>
        <w:spacing w:line="13" w:lineRule="exact"/>
        <w:rPr>
          <w:rFonts w:ascii="Arial" w:eastAsia="Arial" w:hAnsi="Arial"/>
          <w:b/>
          <w:sz w:val="18"/>
        </w:rPr>
      </w:pPr>
    </w:p>
    <w:p w:rsidR="00FC6813" w:rsidRDefault="00FC6813" w:rsidP="00FC6813">
      <w:pPr>
        <w:numPr>
          <w:ilvl w:val="0"/>
          <w:numId w:val="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Chefs d’entreprise de 10 salariés ou plus</w:t>
      </w:r>
    </w:p>
    <w:p w:rsidR="00FC6813" w:rsidRDefault="00FC6813" w:rsidP="00FC6813">
      <w:pPr>
        <w:spacing w:line="233" w:lineRule="exact"/>
      </w:pPr>
    </w:p>
    <w:p w:rsidR="00FC6813" w:rsidRDefault="00FC6813" w:rsidP="00FC6813">
      <w:pPr>
        <w:numPr>
          <w:ilvl w:val="0"/>
          <w:numId w:val="6"/>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libérales</w:t>
      </w:r>
    </w:p>
    <w:p w:rsidR="00FC6813" w:rsidRDefault="00FC6813" w:rsidP="00FC6813">
      <w:pPr>
        <w:spacing w:line="13" w:lineRule="exact"/>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Cadres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Professeurs, professions scientifiques</w:t>
      </w:r>
    </w:p>
    <w:p w:rsidR="00FC6813" w:rsidRDefault="00FC6813" w:rsidP="00FC6813">
      <w:pPr>
        <w:spacing w:line="13" w:lineRule="exact"/>
        <w:rPr>
          <w:rFonts w:ascii="Arial" w:eastAsia="Arial" w:hAnsi="Arial"/>
          <w:b/>
          <w:sz w:val="18"/>
        </w:rPr>
      </w:pPr>
    </w:p>
    <w:p w:rsidR="00FC6813" w:rsidRDefault="00FC6813" w:rsidP="00FC6813">
      <w:pPr>
        <w:numPr>
          <w:ilvl w:val="0"/>
          <w:numId w:val="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de l’information, des arts et des spectacles</w:t>
      </w:r>
    </w:p>
    <w:p w:rsidR="00FC6813" w:rsidRDefault="00FC6813" w:rsidP="00FC6813">
      <w:pPr>
        <w:spacing w:line="13" w:lineRule="exact"/>
        <w:rPr>
          <w:rFonts w:ascii="Arial" w:eastAsia="Arial" w:hAnsi="Arial"/>
          <w:b/>
          <w:sz w:val="18"/>
        </w:rPr>
      </w:pPr>
    </w:p>
    <w:p w:rsidR="00FC6813" w:rsidRDefault="00FC6813" w:rsidP="00FC6813">
      <w:pPr>
        <w:numPr>
          <w:ilvl w:val="0"/>
          <w:numId w:val="8"/>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Cadres administratifs et commerciaux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8"/>
        </w:numPr>
        <w:tabs>
          <w:tab w:val="left" w:pos="2640"/>
        </w:tabs>
        <w:suppressAutoHyphens w:val="0"/>
        <w:spacing w:line="0" w:lineRule="atLeast"/>
        <w:ind w:left="2640" w:hanging="680"/>
        <w:rPr>
          <w:rFonts w:ascii="Arial" w:eastAsia="Arial" w:hAnsi="Arial"/>
          <w:b/>
          <w:sz w:val="18"/>
        </w:rPr>
      </w:pPr>
      <w:r>
        <w:rPr>
          <w:rFonts w:ascii="Arial" w:eastAsia="Arial" w:hAnsi="Arial"/>
          <w:sz w:val="18"/>
        </w:rPr>
        <w:t>Ingénieurs et cadres techniques d'entreprise</w:t>
      </w:r>
    </w:p>
    <w:p w:rsidR="00FC6813" w:rsidRDefault="00FC6813" w:rsidP="00FC6813">
      <w:pPr>
        <w:spacing w:line="233" w:lineRule="exact"/>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Professeurs des écoles, instituteurs et assimilés</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de la santé et du travail social</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Clergé, religieux</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administratives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Professions intermédiaires administratives commerciales en 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Techniciens</w:t>
      </w:r>
    </w:p>
    <w:p w:rsidR="00FC6813" w:rsidRDefault="00FC6813" w:rsidP="00FC6813">
      <w:pPr>
        <w:spacing w:line="13" w:lineRule="exact"/>
        <w:rPr>
          <w:rFonts w:ascii="Arial" w:eastAsia="Arial" w:hAnsi="Arial"/>
          <w:b/>
          <w:sz w:val="18"/>
        </w:rPr>
      </w:pPr>
    </w:p>
    <w:p w:rsidR="00FC6813" w:rsidRDefault="00FC6813" w:rsidP="00FC6813">
      <w:pPr>
        <w:numPr>
          <w:ilvl w:val="0"/>
          <w:numId w:val="9"/>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Contremaîtres, agents de maîtrise</w:t>
      </w:r>
    </w:p>
    <w:p w:rsidR="00FC6813" w:rsidRDefault="00FC6813" w:rsidP="00FC6813">
      <w:pPr>
        <w:spacing w:line="233" w:lineRule="exact"/>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civils et agents de service de la fonction publique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Policiers et militaires</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administratifs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Employés de commerce</w:t>
      </w:r>
    </w:p>
    <w:p w:rsidR="00FC6813" w:rsidRDefault="00FC6813" w:rsidP="00FC6813">
      <w:pPr>
        <w:spacing w:line="13" w:lineRule="exact"/>
        <w:rPr>
          <w:rFonts w:ascii="Arial" w:eastAsia="Arial" w:hAnsi="Arial"/>
          <w:b/>
          <w:sz w:val="18"/>
        </w:rPr>
      </w:pPr>
    </w:p>
    <w:p w:rsidR="00FC6813" w:rsidRDefault="00FC6813" w:rsidP="00FC6813">
      <w:pPr>
        <w:numPr>
          <w:ilvl w:val="0"/>
          <w:numId w:val="10"/>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Personnels des services directs aux particuliers</w:t>
      </w:r>
    </w:p>
    <w:p w:rsidR="00FC6813" w:rsidRDefault="00FC6813" w:rsidP="00FC6813">
      <w:pPr>
        <w:spacing w:line="10" w:lineRule="exact"/>
        <w:rPr>
          <w:rFonts w:ascii="Arial" w:eastAsia="Arial" w:hAnsi="Arial"/>
          <w:b/>
          <w:sz w:val="18"/>
        </w:rPr>
      </w:pPr>
    </w:p>
    <w:p w:rsidR="00FC6813" w:rsidRDefault="00FC6813" w:rsidP="00FC6813">
      <w:pPr>
        <w:spacing w:line="0" w:lineRule="atLeast"/>
        <w:ind w:left="4500"/>
        <w:rPr>
          <w:rFonts w:ascii="Arial" w:eastAsia="Arial" w:hAnsi="Arial"/>
          <w:b/>
          <w:sz w:val="18"/>
        </w:rPr>
      </w:pPr>
      <w:r>
        <w:rPr>
          <w:rFonts w:ascii="Arial" w:eastAsia="Arial" w:hAnsi="Arial"/>
          <w:b/>
          <w:sz w:val="18"/>
        </w:rPr>
        <w:t>OUVRIERS</w:t>
      </w:r>
    </w:p>
    <w:p w:rsidR="00FC6813" w:rsidRDefault="00FC6813" w:rsidP="00FC6813">
      <w:pPr>
        <w:spacing w:line="16" w:lineRule="exact"/>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type industriel</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type artisanal</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Chauffeurs</w:t>
      </w:r>
    </w:p>
    <w:p w:rsidR="00FC6813" w:rsidRDefault="00FC6813" w:rsidP="00FC6813">
      <w:pPr>
        <w:spacing w:line="13" w:lineRule="exact"/>
        <w:rPr>
          <w:rFonts w:ascii="Arial" w:eastAsia="Arial" w:hAnsi="Arial"/>
          <w:b/>
          <w:sz w:val="18"/>
        </w:rPr>
      </w:pPr>
    </w:p>
    <w:p w:rsidR="00FC6813" w:rsidRDefault="00FC6813" w:rsidP="00FC6813">
      <w:pPr>
        <w:numPr>
          <w:ilvl w:val="0"/>
          <w:numId w:val="11"/>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qualifiés de la manutention, du magasinage et du transport</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non qualifiés de type industriel</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non qualifiés de type artisanal</w:t>
      </w:r>
    </w:p>
    <w:p w:rsidR="00FC6813" w:rsidRDefault="00FC6813" w:rsidP="00FC6813">
      <w:pPr>
        <w:spacing w:line="13" w:lineRule="exact"/>
        <w:rPr>
          <w:rFonts w:ascii="Arial" w:eastAsia="Arial" w:hAnsi="Arial"/>
          <w:b/>
          <w:sz w:val="18"/>
        </w:rPr>
      </w:pPr>
    </w:p>
    <w:p w:rsidR="00FC6813" w:rsidRDefault="00FC6813" w:rsidP="00FC6813">
      <w:pPr>
        <w:numPr>
          <w:ilvl w:val="0"/>
          <w:numId w:val="12"/>
        </w:numPr>
        <w:tabs>
          <w:tab w:val="left" w:pos="2640"/>
        </w:tabs>
        <w:suppressAutoHyphens w:val="0"/>
        <w:spacing w:line="0" w:lineRule="atLeast"/>
        <w:ind w:left="2640" w:hanging="680"/>
        <w:rPr>
          <w:rFonts w:ascii="Arial" w:eastAsia="Arial" w:hAnsi="Arial"/>
          <w:b/>
          <w:sz w:val="18"/>
        </w:rPr>
      </w:pPr>
      <w:r>
        <w:rPr>
          <w:rFonts w:ascii="Arial" w:eastAsia="Arial" w:hAnsi="Arial"/>
          <w:sz w:val="18"/>
        </w:rPr>
        <w:t>Ouvriers agricoles</w:t>
      </w:r>
    </w:p>
    <w:p w:rsidR="00FC6813" w:rsidRDefault="00FC6813" w:rsidP="00FC6813">
      <w:pPr>
        <w:spacing w:line="10" w:lineRule="exact"/>
      </w:pPr>
    </w:p>
    <w:p w:rsidR="00FC6813" w:rsidRDefault="00FC6813" w:rsidP="00FC6813">
      <w:pPr>
        <w:spacing w:line="0" w:lineRule="atLeast"/>
        <w:ind w:right="-899"/>
        <w:jc w:val="center"/>
        <w:rPr>
          <w:rFonts w:ascii="Arial" w:eastAsia="Arial" w:hAnsi="Arial"/>
          <w:b/>
          <w:sz w:val="18"/>
        </w:rPr>
      </w:pPr>
      <w:r>
        <w:rPr>
          <w:rFonts w:ascii="Arial" w:eastAsia="Arial" w:hAnsi="Arial"/>
          <w:b/>
          <w:sz w:val="18"/>
        </w:rPr>
        <w:t>RETRAITES</w:t>
      </w:r>
    </w:p>
    <w:p w:rsidR="00FC6813" w:rsidRDefault="00FC6813" w:rsidP="00FC6813">
      <w:pPr>
        <w:spacing w:line="16" w:lineRule="exact"/>
      </w:pPr>
    </w:p>
    <w:p w:rsidR="00FC6813" w:rsidRDefault="00FC6813" w:rsidP="00FC6813">
      <w:pPr>
        <w:numPr>
          <w:ilvl w:val="0"/>
          <w:numId w:val="13"/>
        </w:numPr>
        <w:tabs>
          <w:tab w:val="left" w:pos="2640"/>
        </w:tabs>
        <w:suppressAutoHyphens w:val="0"/>
        <w:spacing w:line="0" w:lineRule="atLeast"/>
        <w:ind w:left="2640" w:hanging="680"/>
        <w:rPr>
          <w:rFonts w:ascii="Arial" w:eastAsia="Arial" w:hAnsi="Arial"/>
          <w:b/>
          <w:sz w:val="18"/>
        </w:rPr>
      </w:pPr>
      <w:r>
        <w:rPr>
          <w:rFonts w:ascii="Arial" w:eastAsia="Arial" w:hAnsi="Arial"/>
          <w:sz w:val="18"/>
        </w:rPr>
        <w:t>Retraités agriculteurs exploitants</w:t>
      </w:r>
    </w:p>
    <w:p w:rsidR="00FC6813" w:rsidRDefault="00FC6813" w:rsidP="00FC6813">
      <w:pPr>
        <w:spacing w:line="13" w:lineRule="exact"/>
        <w:rPr>
          <w:rFonts w:ascii="Arial" w:eastAsia="Arial" w:hAnsi="Arial"/>
          <w:b/>
          <w:sz w:val="18"/>
        </w:rPr>
      </w:pPr>
    </w:p>
    <w:p w:rsidR="00FC6813" w:rsidRDefault="00FC6813" w:rsidP="00FC6813">
      <w:pPr>
        <w:numPr>
          <w:ilvl w:val="0"/>
          <w:numId w:val="13"/>
        </w:numPr>
        <w:tabs>
          <w:tab w:val="left" w:pos="2640"/>
        </w:tabs>
        <w:suppressAutoHyphens w:val="0"/>
        <w:spacing w:line="0" w:lineRule="atLeast"/>
        <w:ind w:left="2640" w:hanging="680"/>
        <w:rPr>
          <w:rFonts w:ascii="Arial" w:eastAsia="Arial" w:hAnsi="Arial"/>
          <w:b/>
          <w:sz w:val="18"/>
        </w:rPr>
      </w:pPr>
      <w:r>
        <w:rPr>
          <w:rFonts w:ascii="Arial" w:eastAsia="Arial" w:hAnsi="Arial"/>
          <w:sz w:val="18"/>
        </w:rPr>
        <w:t>Retraités artisans, commerçants, chefs d’entreprise</w:t>
      </w:r>
    </w:p>
    <w:p w:rsidR="00FC6813" w:rsidRDefault="00FC6813" w:rsidP="00FC6813">
      <w:pPr>
        <w:spacing w:line="13" w:lineRule="exact"/>
        <w:rPr>
          <w:rFonts w:ascii="Arial" w:eastAsia="Arial" w:hAnsi="Arial"/>
          <w:b/>
          <w:sz w:val="18"/>
        </w:rPr>
      </w:pPr>
    </w:p>
    <w:p w:rsidR="00FC6813" w:rsidRDefault="00FC6813" w:rsidP="00FC6813">
      <w:pPr>
        <w:numPr>
          <w:ilvl w:val="0"/>
          <w:numId w:val="1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cadres</w:t>
      </w:r>
    </w:p>
    <w:p w:rsidR="00FC6813" w:rsidRDefault="00FC6813" w:rsidP="00FC6813">
      <w:pPr>
        <w:spacing w:line="13" w:lineRule="exact"/>
        <w:rPr>
          <w:rFonts w:ascii="Arial" w:eastAsia="Arial" w:hAnsi="Arial"/>
          <w:b/>
          <w:sz w:val="18"/>
        </w:rPr>
      </w:pPr>
    </w:p>
    <w:p w:rsidR="00FC6813" w:rsidRDefault="00FC6813" w:rsidP="00FC6813">
      <w:pPr>
        <w:numPr>
          <w:ilvl w:val="0"/>
          <w:numId w:val="14"/>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Anciennes professions intermédiaires</w:t>
      </w:r>
    </w:p>
    <w:p w:rsidR="00FC6813" w:rsidRDefault="00FC6813" w:rsidP="00FC6813">
      <w:pPr>
        <w:spacing w:line="13" w:lineRule="exact"/>
        <w:rPr>
          <w:rFonts w:ascii="Arial" w:eastAsia="Arial" w:hAnsi="Arial"/>
          <w:b/>
          <w:sz w:val="18"/>
        </w:rPr>
      </w:pPr>
    </w:p>
    <w:p w:rsidR="00FC6813" w:rsidRDefault="00FC6813" w:rsidP="00FC6813">
      <w:pPr>
        <w:numPr>
          <w:ilvl w:val="0"/>
          <w:numId w:val="1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employés</w:t>
      </w:r>
    </w:p>
    <w:p w:rsidR="00FC6813" w:rsidRDefault="00FC6813" w:rsidP="00FC6813">
      <w:pPr>
        <w:spacing w:line="13" w:lineRule="exact"/>
        <w:rPr>
          <w:rFonts w:ascii="Arial" w:eastAsia="Arial" w:hAnsi="Arial"/>
          <w:b/>
          <w:sz w:val="18"/>
        </w:rPr>
      </w:pPr>
    </w:p>
    <w:p w:rsidR="00FC6813" w:rsidRDefault="00FC6813" w:rsidP="00FC6813">
      <w:pPr>
        <w:numPr>
          <w:ilvl w:val="0"/>
          <w:numId w:val="15"/>
        </w:numPr>
        <w:tabs>
          <w:tab w:val="left" w:pos="2640"/>
        </w:tabs>
        <w:suppressAutoHyphens w:val="0"/>
        <w:spacing w:line="0" w:lineRule="atLeast"/>
        <w:ind w:left="2640" w:hanging="680"/>
        <w:rPr>
          <w:rFonts w:ascii="Arial" w:eastAsia="Arial" w:hAnsi="Arial"/>
          <w:b/>
          <w:sz w:val="18"/>
        </w:rPr>
      </w:pPr>
      <w:r>
        <w:rPr>
          <w:rFonts w:ascii="Arial" w:eastAsia="Arial" w:hAnsi="Arial"/>
          <w:sz w:val="18"/>
        </w:rPr>
        <w:t>Anciens ouvriers</w:t>
      </w:r>
    </w:p>
    <w:p w:rsidR="00FC6813" w:rsidRDefault="00FC6813" w:rsidP="00FC6813">
      <w:pPr>
        <w:spacing w:line="10" w:lineRule="exact"/>
        <w:rPr>
          <w:rFonts w:ascii="Arial" w:eastAsia="Arial" w:hAnsi="Arial"/>
          <w:b/>
          <w:sz w:val="18"/>
        </w:rPr>
      </w:pPr>
    </w:p>
    <w:p w:rsidR="00FC6813" w:rsidRDefault="00FC6813" w:rsidP="00FC6813">
      <w:pPr>
        <w:spacing w:line="0" w:lineRule="atLeast"/>
        <w:ind w:left="2780"/>
        <w:rPr>
          <w:rFonts w:ascii="Arial" w:eastAsia="Arial" w:hAnsi="Arial"/>
          <w:b/>
          <w:sz w:val="18"/>
        </w:rPr>
      </w:pPr>
      <w:r>
        <w:rPr>
          <w:rFonts w:ascii="Arial" w:eastAsia="Arial" w:hAnsi="Arial"/>
          <w:b/>
          <w:sz w:val="18"/>
        </w:rPr>
        <w:t>PERSONNES SANS ACTIVITE PROFESSIONNELLE</w:t>
      </w:r>
    </w:p>
    <w:p w:rsidR="00FC6813" w:rsidRDefault="00FC6813" w:rsidP="00FC6813">
      <w:pPr>
        <w:spacing w:line="15" w:lineRule="exact"/>
        <w:rPr>
          <w:rFonts w:ascii="Arial" w:eastAsia="Arial" w:hAnsi="Arial"/>
          <w:b/>
          <w:sz w:val="18"/>
        </w:rPr>
      </w:pPr>
    </w:p>
    <w:p w:rsidR="00FC6813" w:rsidRDefault="00FC6813" w:rsidP="00FC6813">
      <w:pPr>
        <w:numPr>
          <w:ilvl w:val="0"/>
          <w:numId w:val="16"/>
        </w:numPr>
        <w:tabs>
          <w:tab w:val="left" w:pos="2640"/>
        </w:tabs>
        <w:suppressAutoHyphens w:val="0"/>
        <w:spacing w:line="0" w:lineRule="atLeast"/>
        <w:ind w:left="2640" w:hanging="680"/>
        <w:rPr>
          <w:rFonts w:ascii="Arial" w:eastAsia="Arial" w:hAnsi="Arial"/>
          <w:b/>
          <w:sz w:val="18"/>
        </w:rPr>
      </w:pPr>
      <w:r>
        <w:rPr>
          <w:rFonts w:ascii="Arial" w:eastAsia="Arial" w:hAnsi="Arial"/>
          <w:sz w:val="18"/>
        </w:rPr>
        <w:t>Chômeurs n’ayant jamais travaillé</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Militaires du contingent</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Elèves, étudiants</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Personnes sans activité professionnelle &lt; 60 ans (sauf retraités)</w:t>
      </w:r>
    </w:p>
    <w:p w:rsidR="00FC6813" w:rsidRDefault="00FC6813" w:rsidP="00FC6813">
      <w:pPr>
        <w:spacing w:line="13" w:lineRule="exact"/>
        <w:rPr>
          <w:rFonts w:ascii="Arial" w:eastAsia="Arial" w:hAnsi="Arial"/>
          <w:b/>
          <w:sz w:val="18"/>
        </w:rPr>
      </w:pPr>
    </w:p>
    <w:p w:rsidR="00FC6813" w:rsidRDefault="00FC6813" w:rsidP="00FC6813">
      <w:pPr>
        <w:numPr>
          <w:ilvl w:val="0"/>
          <w:numId w:val="17"/>
        </w:numPr>
        <w:tabs>
          <w:tab w:val="left" w:pos="2640"/>
        </w:tabs>
        <w:suppressAutoHyphens w:val="0"/>
        <w:spacing w:line="0" w:lineRule="atLeast"/>
        <w:ind w:left="2640" w:hanging="680"/>
        <w:rPr>
          <w:rFonts w:ascii="Arial" w:eastAsia="Arial" w:hAnsi="Arial"/>
          <w:b/>
          <w:sz w:val="18"/>
        </w:rPr>
      </w:pPr>
      <w:r>
        <w:rPr>
          <w:rFonts w:ascii="Arial" w:eastAsia="Arial" w:hAnsi="Arial"/>
          <w:sz w:val="18"/>
        </w:rPr>
        <w:t>Personnes sans activité professionnelle &gt;= 60 ans (sauf retraités)</w:t>
      </w:r>
    </w:p>
    <w:p w:rsidR="008008FF" w:rsidRDefault="008008FF"/>
    <w:sectPr w:rsidR="008008FF" w:rsidSect="00FC6813">
      <w:pgSz w:w="23814" w:h="16839" w:orient="landscape" w:code="8"/>
      <w:pgMar w:top="720" w:right="720" w:bottom="284"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F16E9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190CDE6"/>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4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5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6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6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7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7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8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drawingGridHorizontalSpacing w:val="120"/>
  <w:displayHorizontalDrawingGridEvery w:val="2"/>
  <w:characterSpacingControl w:val="doNotCompress"/>
  <w:compat/>
  <w:rsids>
    <w:rsidRoot w:val="00D628BF"/>
    <w:rsid w:val="000E4599"/>
    <w:rsid w:val="00196F0B"/>
    <w:rsid w:val="001A3A36"/>
    <w:rsid w:val="001D0AE0"/>
    <w:rsid w:val="00341259"/>
    <w:rsid w:val="00352B6D"/>
    <w:rsid w:val="003E220E"/>
    <w:rsid w:val="008008FF"/>
    <w:rsid w:val="008746D8"/>
    <w:rsid w:val="00A63B17"/>
    <w:rsid w:val="00B52FE7"/>
    <w:rsid w:val="00BD1074"/>
    <w:rsid w:val="00D628BF"/>
    <w:rsid w:val="00E21C94"/>
    <w:rsid w:val="00F64B6C"/>
    <w:rsid w:val="00FC6813"/>
    <w:rsid w:val="00FD30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BF"/>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D628BF"/>
    <w:pPr>
      <w:keepNext/>
      <w:numPr>
        <w:numId w:val="1"/>
      </w:numPr>
      <w:outlineLvl w:val="0"/>
    </w:pPr>
    <w:rPr>
      <w:rFonts w:ascii="Abadi MT Condensed Light" w:hAnsi="Abadi MT Condensed Light" w:cs="Arial"/>
      <w:sz w:val="32"/>
    </w:rPr>
  </w:style>
  <w:style w:type="paragraph" w:styleId="Titre3">
    <w:name w:val="heading 3"/>
    <w:basedOn w:val="Normal"/>
    <w:next w:val="Normal"/>
    <w:link w:val="Titre3Car"/>
    <w:qFormat/>
    <w:rsid w:val="00D628BF"/>
    <w:pPr>
      <w:keepNext/>
      <w:numPr>
        <w:ilvl w:val="2"/>
        <w:numId w:val="1"/>
      </w:numPr>
      <w:pBdr>
        <w:top w:val="single" w:sz="4" w:space="1" w:color="000000"/>
        <w:left w:val="single" w:sz="4" w:space="4" w:color="000000"/>
        <w:bottom w:val="single" w:sz="4" w:space="1" w:color="000000"/>
        <w:right w:val="single" w:sz="4" w:space="4" w:color="000000"/>
      </w:pBdr>
      <w:outlineLvl w:val="2"/>
    </w:pPr>
    <w:rPr>
      <w:rFonts w:ascii="Abadi MT Condensed Light" w:hAnsi="Abadi MT Condensed Light" w:cs="Arial"/>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628BF"/>
    <w:rPr>
      <w:rFonts w:ascii="Abadi MT Condensed Light" w:eastAsia="Times New Roman" w:hAnsi="Abadi MT Condensed Light" w:cs="Arial"/>
      <w:sz w:val="32"/>
      <w:szCs w:val="24"/>
      <w:lang w:eastAsia="ar-SA"/>
    </w:rPr>
  </w:style>
  <w:style w:type="character" w:customStyle="1" w:styleId="Titre3Car">
    <w:name w:val="Titre 3 Car"/>
    <w:basedOn w:val="Policepardfaut"/>
    <w:link w:val="Titre3"/>
    <w:rsid w:val="00D628BF"/>
    <w:rPr>
      <w:rFonts w:ascii="Abadi MT Condensed Light" w:eastAsia="Times New Roman" w:hAnsi="Abadi MT Condensed Light" w:cs="Arial"/>
      <w:sz w:val="30"/>
      <w:szCs w:val="24"/>
      <w:lang w:eastAsia="ar-SA"/>
    </w:rPr>
  </w:style>
  <w:style w:type="character" w:styleId="Lienhypertexte">
    <w:name w:val="Hyperlink"/>
    <w:rsid w:val="00D628BF"/>
    <w:rPr>
      <w:color w:val="000080"/>
      <w:u w:val="single"/>
    </w:rPr>
  </w:style>
  <w:style w:type="paragraph" w:styleId="Textedebulles">
    <w:name w:val="Balloon Text"/>
    <w:basedOn w:val="Normal"/>
    <w:link w:val="TextedebullesCar"/>
    <w:uiPriority w:val="99"/>
    <w:semiHidden/>
    <w:unhideWhenUsed/>
    <w:rsid w:val="00D628BF"/>
    <w:rPr>
      <w:rFonts w:ascii="Tahoma" w:hAnsi="Tahoma" w:cs="Tahoma"/>
      <w:sz w:val="16"/>
      <w:szCs w:val="16"/>
    </w:rPr>
  </w:style>
  <w:style w:type="character" w:customStyle="1" w:styleId="TextedebullesCar">
    <w:name w:val="Texte de bulles Car"/>
    <w:basedOn w:val="Policepardfaut"/>
    <w:link w:val="Textedebulles"/>
    <w:uiPriority w:val="99"/>
    <w:semiHidden/>
    <w:rsid w:val="00D628B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48816105">
      <w:bodyDiv w:val="1"/>
      <w:marLeft w:val="0"/>
      <w:marRight w:val="0"/>
      <w:marTop w:val="0"/>
      <w:marBottom w:val="0"/>
      <w:divBdr>
        <w:top w:val="none" w:sz="0" w:space="0" w:color="auto"/>
        <w:left w:val="none" w:sz="0" w:space="0" w:color="auto"/>
        <w:bottom w:val="none" w:sz="0" w:space="0" w:color="auto"/>
        <w:right w:val="none" w:sz="0" w:space="0" w:color="auto"/>
      </w:divBdr>
      <w:divsChild>
        <w:div w:id="322004750">
          <w:marLeft w:val="0"/>
          <w:marRight w:val="0"/>
          <w:marTop w:val="0"/>
          <w:marBottom w:val="0"/>
          <w:divBdr>
            <w:top w:val="none" w:sz="0" w:space="0" w:color="auto"/>
            <w:left w:val="none" w:sz="0" w:space="0" w:color="auto"/>
            <w:bottom w:val="none" w:sz="0" w:space="0" w:color="auto"/>
            <w:right w:val="none" w:sz="0" w:space="0" w:color="auto"/>
          </w:divBdr>
        </w:div>
      </w:divsChild>
    </w:div>
    <w:div w:id="11749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g-hautsgrillets-st-germain-laye.ac-versailles.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33441/nous-contacter.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1952</Words>
  <Characters>10739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Yvelines Numériques</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dc:creator>
  <cp:lastModifiedBy>sec1</cp:lastModifiedBy>
  <cp:revision>7</cp:revision>
  <cp:lastPrinted>2021-02-05T13:25:00Z</cp:lastPrinted>
  <dcterms:created xsi:type="dcterms:W3CDTF">2021-02-04T15:45:00Z</dcterms:created>
  <dcterms:modified xsi:type="dcterms:W3CDTF">2022-06-03T08:56:00Z</dcterms:modified>
</cp:coreProperties>
</file>